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3DD50" w14:textId="77777777" w:rsidR="001F157B" w:rsidRPr="00C82CAB" w:rsidRDefault="001F157B" w:rsidP="001F157B">
      <w:pPr>
        <w:tabs>
          <w:tab w:val="left" w:pos="3240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14:ligatures w14:val="none"/>
        </w:rPr>
      </w:pPr>
      <w:r w:rsidRPr="00C82CAB">
        <w:rPr>
          <w:rFonts w:ascii="Times New Roman" w:eastAsia="Times New Roman" w:hAnsi="Times New Roman" w:cs="Times New Roman"/>
          <w:b/>
          <w:kern w:val="0"/>
          <w:sz w:val="22"/>
          <w:szCs w:val="18"/>
          <w:u w:val="single"/>
          <w14:ligatures w14:val="none"/>
        </w:rPr>
        <w:t>BOARD OF DIRECTORS MEETING MINUTES</w:t>
      </w:r>
    </w:p>
    <w:p w14:paraId="171E2FDD" w14:textId="5254742D" w:rsidR="001F157B" w:rsidRPr="00053B89" w:rsidRDefault="00A405E2" w:rsidP="001F157B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May</w:t>
      </w:r>
      <w:r w:rsidR="001F157B" w:rsidRPr="00B777E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1</w:t>
      </w:r>
      <w:r w:rsidR="001F157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5</w:t>
      </w:r>
      <w:r w:rsidR="001F157B" w:rsidRPr="00B777E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2026</w:t>
      </w:r>
    </w:p>
    <w:p w14:paraId="78D817D8" w14:textId="77777777" w:rsidR="001F157B" w:rsidRPr="001F157B" w:rsidRDefault="001F157B" w:rsidP="001F157B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Location: </w:t>
      </w:r>
      <w:r w:rsidRPr="001F157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Renaissance Esmeralda Resort &amp; Spa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1F157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44400 Indian Wells Ln</w:t>
      </w:r>
      <w:r w:rsidRPr="005A1B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r w:rsidRPr="001F157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Indian Wells, 92210</w:t>
      </w:r>
    </w:p>
    <w:p w14:paraId="7C1EF70A" w14:textId="1517B5A1" w:rsidR="001F157B" w:rsidRPr="00053B89" w:rsidRDefault="001F157B" w:rsidP="001F157B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AF83EF5" w14:textId="6667298A" w:rsidR="001F157B" w:rsidRPr="00053B89" w:rsidRDefault="001F157B" w:rsidP="001F157B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053B89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Call to Order:</w:t>
      </w:r>
      <w:r w:rsidRPr="00053B89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8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48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</w:t>
      </w:r>
    </w:p>
    <w:p w14:paraId="30940E4D" w14:textId="77777777" w:rsidR="001F157B" w:rsidRPr="00053B89" w:rsidRDefault="001F157B" w:rsidP="001F157B">
      <w:pPr>
        <w:spacing w:after="0" w:line="240" w:lineRule="atLeast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</w:p>
    <w:p w14:paraId="3AF57CE2" w14:textId="0DE944F4" w:rsidR="001F157B" w:rsidRPr="00053B89" w:rsidRDefault="001F157B" w:rsidP="001F157B">
      <w:pPr>
        <w:spacing w:after="0" w:line="240" w:lineRule="atLeast"/>
        <w:ind w:left="4320" w:hanging="432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53B89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Cities Present: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Adelanto, Alhambra,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Artesia,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Avalon, Azusa,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Bell, Bell Gardens,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Bellflower,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Calabasas, Carson, Cerritos,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Claremont Commerce,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Compton, 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Cudahy,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B777E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Diamond Bar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Downey, Duarte, El Monte, El Segundo, Glendale, 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Glendora,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Hawaiian Gardens, Hermosa Beach, Hidden Hills, Huntington Park, Indian Wells,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Industry,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Irwindale, Jurupa Valley, La Canada Flintridge,</w:t>
      </w:r>
      <w:r w:rsidRPr="00B777E4">
        <w:t xml:space="preserve"> 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La Mirada,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La Puente, 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Lakewood,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Lancaster,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Lawndale, Lomita, Lynwood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Malibu,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Maywood,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Montebello, Moreno Valley,  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Norwalk,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Palmdale, 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Paramount,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Pico Rivera,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Pomona, Rancho Palos Verdes,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Rolling Hills, Rolling Hills  Estates, Rosemead,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San Dimas, San Gabriel, Santa Clarita,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Santa Fe Springs,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Signal Hill,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South El Monte, South Gate,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Temple, 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Walnut,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West Hollywood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and Whittier.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76C4CCEE" w14:textId="77777777" w:rsidR="001F157B" w:rsidRPr="00053B89" w:rsidRDefault="001F157B" w:rsidP="001F157B">
      <w:pPr>
        <w:tabs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6F6B6B3" w14:textId="77777777" w:rsidR="001F157B" w:rsidRPr="00053B89" w:rsidRDefault="001F157B" w:rsidP="001F157B">
      <w:pPr>
        <w:numPr>
          <w:ilvl w:val="0"/>
          <w:numId w:val="1"/>
        </w:numPr>
        <w:tabs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Welcome</w:t>
      </w:r>
    </w:p>
    <w:p w14:paraId="71CBF4F9" w14:textId="5721DDA4" w:rsidR="001F157B" w:rsidRDefault="001F157B" w:rsidP="001F157B">
      <w:pPr>
        <w:numPr>
          <w:ilvl w:val="1"/>
          <w:numId w:val="1"/>
        </w:numPr>
        <w:tabs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Executive Director Marcel Rodarte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welcomed the committee to the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2026 CCCA Annual Municipal Seminar. </w:t>
      </w:r>
    </w:p>
    <w:p w14:paraId="3881EFB7" w14:textId="77777777" w:rsidR="001F157B" w:rsidRDefault="001F157B" w:rsidP="001F157B">
      <w:pPr>
        <w:numPr>
          <w:ilvl w:val="1"/>
          <w:numId w:val="1"/>
        </w:numPr>
        <w:tabs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President Brenda Olmos recognized CCCA Executive Board, Associate Members, Past Presidents.</w:t>
      </w:r>
    </w:p>
    <w:p w14:paraId="0E70FDA8" w14:textId="77777777" w:rsidR="001F157B" w:rsidRPr="00053B89" w:rsidRDefault="001F157B" w:rsidP="001F157B">
      <w:pPr>
        <w:numPr>
          <w:ilvl w:val="0"/>
          <w:numId w:val="1"/>
        </w:numPr>
        <w:tabs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Business Meeting</w:t>
      </w:r>
    </w:p>
    <w:p w14:paraId="49A9B4ED" w14:textId="621B0A48" w:rsidR="001F157B" w:rsidRPr="001F157B" w:rsidRDefault="00D21272" w:rsidP="001F157B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2127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Secretary Chris Barajas presented the April Board of Directors meeting minutes. Bea Dieringer motioned to table the item until the next meeting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34D6813E" w14:textId="0D1FBED2" w:rsidR="0056035A" w:rsidRPr="0056035A" w:rsidRDefault="001F157B" w:rsidP="0056035A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6035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Secretary Chris Barajas presented the</w:t>
      </w:r>
      <w:r w:rsidRPr="0056035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proposed </w:t>
      </w:r>
      <w:r w:rsidR="0056035A" w:rsidRPr="0056035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2026/2027 slate of officers: </w:t>
      </w:r>
      <w:r w:rsidR="0056035A" w:rsidRPr="0056035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President: John Erickson</w:t>
      </w:r>
      <w:r w:rsidR="0056035A" w:rsidRPr="0056035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r w:rsidR="0056035A" w:rsidRPr="0056035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Vice President: Ed Reece</w:t>
      </w:r>
      <w:r w:rsidR="0056035A" w:rsidRPr="0056035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r w:rsidR="0056035A" w:rsidRPr="0056035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Secretary: Sal Melendez</w:t>
      </w:r>
      <w:r w:rsidR="0056035A" w:rsidRPr="0056035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r w:rsidR="0056035A" w:rsidRPr="0056035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Treasurer: Oralia Rebollo</w:t>
      </w:r>
      <w:r w:rsidR="0056035A" w:rsidRPr="0056035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</w:t>
      </w:r>
      <w:r w:rsidR="0056035A" w:rsidRPr="0056035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56035A" w:rsidRPr="0056035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John Erickson</w:t>
      </w:r>
      <w:r w:rsidR="0056035A" w:rsidRPr="0056035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motioned for approval, seconded by Oralia Rebollo. With no abstention, the motion passed unanimously.</w:t>
      </w:r>
    </w:p>
    <w:p w14:paraId="21A60B78" w14:textId="27E5306C" w:rsidR="0056035A" w:rsidRPr="0056035A" w:rsidRDefault="0056035A" w:rsidP="0056035A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Secretary Chris Barajas presented </w:t>
      </w:r>
      <w:r w:rsidRPr="0056035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Proposed 2026/2027 </w:t>
      </w:r>
      <w:r w:rsidRPr="0056035A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City Dues</w:t>
      </w:r>
      <w:r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.</w:t>
      </w:r>
      <w:r w:rsidR="00D21272" w:rsidRPr="00D2127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D21272" w:rsidRPr="00D2127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Bea Dieringer motioned to table the item until the next meeting</w:t>
      </w:r>
      <w:r w:rsidR="00D2127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5FCDAD28" w14:textId="646F8D33" w:rsidR="00D21272" w:rsidRPr="001F157B" w:rsidRDefault="00D21272" w:rsidP="00D21272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Secretary Chris Barajas presented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D2127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Proposed 2026/2027 Proposed Budget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  <w:r w:rsidRPr="00D2127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D2127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Bea Dieringer motioned to table the item until the next meeting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6B8C519D" w14:textId="1CBFBB8B" w:rsidR="001F157B" w:rsidRPr="00D21272" w:rsidRDefault="00D21272" w:rsidP="00D21272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Secretary Chris Barajas presented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D2127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Proposed 2026/2027 </w:t>
      </w:r>
      <w:r w:rsidRPr="00D21272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Bylaws Amendments</w:t>
      </w:r>
      <w:r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. </w:t>
      </w:r>
      <w:r w:rsidRPr="00D2127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Bea Dieringer motioned to table the item until the next meeting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16D1CB4F" w14:textId="77777777" w:rsidR="00D21272" w:rsidRDefault="00D21272" w:rsidP="001F157B">
      <w:pPr>
        <w:spacing w:after="0" w:line="240" w:lineRule="auto"/>
        <w:ind w:left="3600" w:hanging="3600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49D42E5F" w14:textId="77777777" w:rsidR="00D21272" w:rsidRDefault="00D21272" w:rsidP="001F157B">
      <w:pPr>
        <w:spacing w:after="0" w:line="240" w:lineRule="auto"/>
        <w:ind w:left="3600" w:hanging="3600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67A9B70A" w14:textId="77777777" w:rsidR="00D21272" w:rsidRDefault="00D21272" w:rsidP="001F157B">
      <w:pPr>
        <w:spacing w:after="0" w:line="240" w:lineRule="auto"/>
        <w:ind w:left="3600" w:hanging="3600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59B70CD7" w14:textId="6C03C501" w:rsidR="001F157B" w:rsidRPr="00053B89" w:rsidRDefault="001F157B" w:rsidP="001F157B">
      <w:pPr>
        <w:spacing w:after="0" w:line="240" w:lineRule="auto"/>
        <w:ind w:left="3600" w:hanging="360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53B89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lastRenderedPageBreak/>
        <w:t>ADJOURNMENT</w:t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:  </w:t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  <w:t xml:space="preserve">President Brenda Olmos adjourned the meeting at </w:t>
      </w:r>
      <w:r w:rsidR="00D21272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9</w:t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:</w:t>
      </w:r>
      <w:r w:rsidR="00D21272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00</w:t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 </w:t>
      </w:r>
      <w:r w:rsidR="00D21272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A</w:t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M with no further business to conduct. </w:t>
      </w:r>
    </w:p>
    <w:p w14:paraId="5E748BD7" w14:textId="77777777" w:rsidR="001F157B" w:rsidRPr="00053B89" w:rsidRDefault="001F157B" w:rsidP="001F15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3825A673" w14:textId="77777777" w:rsidR="001F157B" w:rsidRPr="00053B89" w:rsidRDefault="001F157B" w:rsidP="001F15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Respectfully submitted by: </w:t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</w:r>
    </w:p>
    <w:p w14:paraId="176F6079" w14:textId="77777777" w:rsidR="001F157B" w:rsidRPr="00053B89" w:rsidRDefault="001F157B" w:rsidP="001F157B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  <w:t xml:space="preserve">                             ___________________________________                                                         </w:t>
      </w:r>
    </w:p>
    <w:p w14:paraId="26D4BB81" w14:textId="77777777" w:rsidR="001F157B" w:rsidRPr="00053B89" w:rsidRDefault="001F157B" w:rsidP="001F15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  <w:t xml:space="preserve">Chris Barajas, Secretary </w:t>
      </w:r>
    </w:p>
    <w:p w14:paraId="4A2A0A85" w14:textId="77777777" w:rsidR="001F157B" w:rsidRPr="00053B89" w:rsidRDefault="001F157B" w:rsidP="001F157B">
      <w:pPr>
        <w:tabs>
          <w:tab w:val="left" w:pos="1440"/>
          <w:tab w:val="left" w:pos="5760"/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Recorded by: Frank Rodarte, Administrative Specialist  </w:t>
      </w:r>
    </w:p>
    <w:p w14:paraId="49E2752B" w14:textId="77777777" w:rsidR="001F157B" w:rsidRDefault="001F157B" w:rsidP="001F157B"/>
    <w:p w14:paraId="0FB5DF32" w14:textId="77777777" w:rsidR="001F157B" w:rsidRDefault="001F157B" w:rsidP="001F157B"/>
    <w:p w14:paraId="4F403C35" w14:textId="77777777" w:rsidR="001F157B" w:rsidRDefault="001F157B" w:rsidP="001F157B"/>
    <w:p w14:paraId="5BE4EAE6" w14:textId="77777777" w:rsidR="00830440" w:rsidRDefault="00830440"/>
    <w:sectPr w:rsidR="00830440" w:rsidSect="001F157B">
      <w:headerReference w:type="default" r:id="rId5"/>
      <w:footerReference w:type="default" r:id="rId6"/>
      <w:pgSz w:w="12240" w:h="15840"/>
      <w:pgMar w:top="22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yriad Pro Semibold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86654" w14:textId="77777777" w:rsidR="001F157B" w:rsidRPr="00C13224" w:rsidRDefault="001F157B">
    <w:pPr>
      <w:pStyle w:val="Footer"/>
      <w:jc w:val="center"/>
      <w:rPr>
        <w:rFonts w:ascii="Myriad Pro Semibold" w:hAnsi="Myriad Pro Semibold"/>
        <w:b/>
        <w:bCs/>
        <w:color w:val="005E92"/>
        <w:sz w:val="15"/>
        <w:szCs w:val="15"/>
      </w:rPr>
    </w:pP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17315 Studebaker Road </w:t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sym w:font="Symbol" w:char="F0B7"/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 Suite 210 </w:t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sym w:font="Symbol" w:char="F0B7"/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 Cerritos, CA </w:t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sym w:font="Symbol" w:char="F0B7"/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 90703</w:t>
    </w:r>
  </w:p>
  <w:p w14:paraId="1A8A85A0" w14:textId="77777777" w:rsidR="001F157B" w:rsidRPr="00C13224" w:rsidRDefault="001F157B">
    <w:pPr>
      <w:pStyle w:val="Footer"/>
      <w:jc w:val="center"/>
      <w:rPr>
        <w:rFonts w:ascii="Myriad Pro Semibold" w:hAnsi="Myriad Pro Semibold"/>
        <w:b/>
        <w:bCs/>
        <w:color w:val="005E92"/>
        <w:sz w:val="15"/>
        <w:szCs w:val="15"/>
      </w:rPr>
    </w:pP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 Phone: (562) 622-5533 </w:t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sym w:font="Symbol" w:char="F0B7"/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 Fax (562) 222-8135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29C30" w14:textId="77777777" w:rsidR="001F157B" w:rsidRDefault="001F157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BD60748" wp14:editId="0CE23CEF">
          <wp:simplePos x="0" y="0"/>
          <wp:positionH relativeFrom="page">
            <wp:posOffset>-73025</wp:posOffset>
          </wp:positionH>
          <wp:positionV relativeFrom="page">
            <wp:posOffset>370938</wp:posOffset>
          </wp:positionV>
          <wp:extent cx="7918704" cy="969264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20 CCCA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8704" cy="9692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37EB6"/>
    <w:multiLevelType w:val="multilevel"/>
    <w:tmpl w:val="1E08624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b w:val="0"/>
      </w:rPr>
    </w:lvl>
    <w:lvl w:ilvl="2">
      <w:start w:val="3"/>
      <w:numFmt w:val="bullet"/>
      <w:lvlText w:val="-"/>
      <w:lvlJc w:val="left"/>
      <w:pPr>
        <w:ind w:left="2070" w:hanging="720"/>
      </w:pPr>
      <w:rPr>
        <w:rFonts w:ascii="Calibri" w:eastAsia="Times New Roman" w:hAnsi="Calibri" w:cstheme="minorHAnsi"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 w15:restartNumberingAfterBreak="0">
    <w:nsid w:val="3359209F"/>
    <w:multiLevelType w:val="hybridMultilevel"/>
    <w:tmpl w:val="668EC45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F9164788">
      <w:start w:val="201"/>
      <w:numFmt w:val="bullet"/>
      <w:lvlText w:val="-"/>
      <w:lvlJc w:val="left"/>
      <w:pPr>
        <w:ind w:left="4680" w:hanging="360"/>
      </w:pPr>
      <w:rPr>
        <w:rFonts w:ascii="Calibri" w:eastAsiaTheme="minorHAns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4F7800EB"/>
    <w:multiLevelType w:val="hybridMultilevel"/>
    <w:tmpl w:val="AC8295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581866">
    <w:abstractNumId w:val="2"/>
  </w:num>
  <w:num w:numId="2" w16cid:durableId="88738694">
    <w:abstractNumId w:val="1"/>
  </w:num>
  <w:num w:numId="3" w16cid:durableId="814570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57B"/>
    <w:rsid w:val="001F157B"/>
    <w:rsid w:val="0056035A"/>
    <w:rsid w:val="00584CB4"/>
    <w:rsid w:val="00830440"/>
    <w:rsid w:val="00A405E2"/>
    <w:rsid w:val="00C65138"/>
    <w:rsid w:val="00D2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629EDC"/>
  <w15:chartTrackingRefBased/>
  <w15:docId w15:val="{D1061236-5723-5349-97A4-57523232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57B"/>
  </w:style>
  <w:style w:type="paragraph" w:styleId="Heading1">
    <w:name w:val="heading 1"/>
    <w:basedOn w:val="Normal"/>
    <w:next w:val="Normal"/>
    <w:link w:val="Heading1Char"/>
    <w:uiPriority w:val="9"/>
    <w:qFormat/>
    <w:rsid w:val="001F15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5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5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5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5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5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5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5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5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5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5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5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5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5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5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5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5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5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5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5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5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5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5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5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5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5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F157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1F157B"/>
    <w:rPr>
      <w:rFonts w:ascii="Times New Roman" w:eastAsia="Times New Roman" w:hAnsi="Times New Roman" w:cs="Times New Roman"/>
      <w:kern w:val="0"/>
    </w:rPr>
  </w:style>
  <w:style w:type="paragraph" w:styleId="Footer">
    <w:name w:val="footer"/>
    <w:basedOn w:val="Normal"/>
    <w:link w:val="FooterChar"/>
    <w:uiPriority w:val="99"/>
    <w:unhideWhenUsed/>
    <w:rsid w:val="001F157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FooterChar">
    <w:name w:val="Footer Char"/>
    <w:basedOn w:val="DefaultParagraphFont"/>
    <w:link w:val="Footer"/>
    <w:uiPriority w:val="99"/>
    <w:rsid w:val="001F157B"/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header" Target="header1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36482DDD7CAB4E8F83EF25633D98E4" ma:contentTypeVersion="20" ma:contentTypeDescription="Create a new document." ma:contentTypeScope="" ma:versionID="32757812902e953bc1cad02adc9855cd">
  <xsd:schema xmlns:xsd="http://www.w3.org/2001/XMLSchema" xmlns:xs="http://www.w3.org/2001/XMLSchema" xmlns:p="http://schemas.microsoft.com/office/2006/metadata/properties" xmlns:ns2="553e2522-a07f-4255-a956-550b8b7add91" xmlns:ns3="15236ec6-c6ce-42d7-8546-f82adff29a0a" targetNamespace="http://schemas.microsoft.com/office/2006/metadata/properties" ma:root="true" ma:fieldsID="680c6f8661be13453011d4ec7e93773b" ns2:_="" ns3:_="">
    <xsd:import namespace="553e2522-a07f-4255-a956-550b8b7add91"/>
    <xsd:import namespace="15236ec6-c6ce-42d7-8546-f82adff29a0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e2522-a07f-4255-a956-550b8b7add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4b4efb7-149f-46de-b013-89bdcbc69430}" ma:internalName="TaxCatchAll" ma:showField="CatchAllData" ma:web="553e2522-a07f-4255-a956-550b8b7ad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36ec6-c6ce-42d7-8546-f82adff29a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25b7939-a16f-4a0a-b696-a3224ffc1a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236ec6-c6ce-42d7-8546-f82adff29a0a">
      <Terms xmlns="http://schemas.microsoft.com/office/infopath/2007/PartnerControls"/>
    </lcf76f155ced4ddcb4097134ff3c332f>
    <TaxCatchAll xmlns="553e2522-a07f-4255-a956-550b8b7add91" xsi:nil="true"/>
  </documentManagement>
</p:properties>
</file>

<file path=customXml/itemProps1.xml><?xml version="1.0" encoding="utf-8"?>
<ds:datastoreItem xmlns:ds="http://schemas.openxmlformats.org/officeDocument/2006/customXml" ds:itemID="{2BF65172-727E-4791-BB1C-80ABECD7C6B4}"/>
</file>

<file path=customXml/itemProps2.xml><?xml version="1.0" encoding="utf-8"?>
<ds:datastoreItem xmlns:ds="http://schemas.openxmlformats.org/officeDocument/2006/customXml" ds:itemID="{7B553F2A-5E95-4B14-81D3-48374DB8F19E}"/>
</file>

<file path=customXml/itemProps3.xml><?xml version="1.0" encoding="utf-8"?>
<ds:datastoreItem xmlns:ds="http://schemas.openxmlformats.org/officeDocument/2006/customXml" ds:itemID="{06CFE821-F244-487C-AD79-4F8D64D8B0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349</Words>
  <Characters>1994</Characters>
  <Application>Microsoft Office Word</Application>
  <DocSecurity>0</DocSecurity>
  <Lines>104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Rodarte</dc:creator>
  <cp:keywords/>
  <dc:description/>
  <cp:lastModifiedBy>Frank Rodarte</cp:lastModifiedBy>
  <cp:revision>2</cp:revision>
  <dcterms:created xsi:type="dcterms:W3CDTF">2026-05-21T20:18:00Z</dcterms:created>
  <dcterms:modified xsi:type="dcterms:W3CDTF">2026-05-21T21:34:00Z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0x010100D236482DDD7CAB4E8F83EF25633D98E4</vt:lpwstr>
  </property>
</Properties>
</file>