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6859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F00CDA" w14:textId="0AA38FBE" w:rsidR="00155B3A" w:rsidRPr="00047700" w:rsidRDefault="00155B3A" w:rsidP="00155B3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May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7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0E29DE0A" w14:textId="71C090DE" w:rsidR="00155B3A" w:rsidRPr="00D347DF" w:rsidRDefault="00155B3A" w:rsidP="00155B3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Sonoma</w:t>
      </w:r>
      <w:r>
        <w:rPr>
          <w:rFonts w:ascii="Times New Roman" w:eastAsia="Times New Roman" w:hAnsi="Times New Roman" w:cs="Times New Roman"/>
          <w:i/>
          <w:iCs/>
        </w:rPr>
        <w:t xml:space="preserve"> Grill </w:t>
      </w:r>
      <w:r>
        <w:rPr>
          <w:rFonts w:ascii="Times New Roman" w:eastAsia="Times New Roman" w:hAnsi="Times New Roman" w:cs="Times New Roman"/>
          <w:i/>
          <w:iCs/>
        </w:rPr>
        <w:t>13111</w:t>
      </w:r>
      <w:r w:rsidRPr="00D347DF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Sycamore Drive</w:t>
      </w:r>
      <w:r w:rsidRPr="00D347DF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Norwalk</w:t>
      </w:r>
      <w:r w:rsidRPr="00D347DF">
        <w:rPr>
          <w:rFonts w:ascii="Times New Roman" w:eastAsia="Times New Roman" w:hAnsi="Times New Roman" w:cs="Times New Roman"/>
          <w:i/>
          <w:iCs/>
        </w:rPr>
        <w:t>, CA 906</w:t>
      </w:r>
      <w:r>
        <w:rPr>
          <w:rFonts w:ascii="Times New Roman" w:eastAsia="Times New Roman" w:hAnsi="Times New Roman" w:cs="Times New Roman"/>
          <w:i/>
          <w:iCs/>
        </w:rPr>
        <w:t>50</w:t>
      </w:r>
    </w:p>
    <w:p w14:paraId="7737ED1D" w14:textId="77777777" w:rsidR="00155B3A" w:rsidRPr="00047700" w:rsidRDefault="00155B3A" w:rsidP="00155B3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7905651" w14:textId="4CD47797" w:rsidR="00155B3A" w:rsidRPr="00047700" w:rsidRDefault="00155B3A" w:rsidP="00155B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</w:t>
      </w:r>
      <w:r>
        <w:rPr>
          <w:rFonts w:ascii="Times New Roman" w:eastAsia="Times New Roman" w:hAnsi="Times New Roman" w:cs="Times New Roman"/>
        </w:rPr>
        <w:t>34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374C20BE" w14:textId="77777777" w:rsidR="00155B3A" w:rsidRPr="00047700" w:rsidRDefault="00155B3A" w:rsidP="00155B3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7E90DF27" w14:textId="1CC37A1E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Jennifer Perez</w:t>
      </w:r>
      <w:r w:rsidRPr="00EF12D1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54936">
        <w:rPr>
          <w:rFonts w:ascii="Times New Roman" w:eastAsia="Times New Roman" w:hAnsi="Times New Roman" w:cs="Times New Roman"/>
          <w:bCs/>
        </w:rPr>
        <w:t>Vice President Brenda Olmos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460C2E">
        <w:rPr>
          <w:rFonts w:ascii="Times New Roman" w:eastAsia="Times New Roman" w:hAnsi="Times New Roman" w:cs="Times New Roman"/>
          <w:bCs/>
        </w:rPr>
        <w:t xml:space="preserve">Secretary/ Treasurer Dr. John Erickson, </w:t>
      </w:r>
      <w:r w:rsidRPr="006900C0">
        <w:rPr>
          <w:rFonts w:ascii="Times New Roman" w:eastAsia="Times New Roman" w:hAnsi="Times New Roman" w:cs="Times New Roman"/>
          <w:bCs/>
        </w:rPr>
        <w:t>Ambassador Committee Gustavo Camacho,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 xml:space="preserve">, </w:t>
      </w:r>
      <w:bookmarkStart w:id="0" w:name="_Hlk169167732"/>
      <w:r>
        <w:rPr>
          <w:rFonts w:ascii="Times New Roman" w:eastAsia="Times New Roman" w:hAnsi="Times New Roman" w:cs="Times New Roman"/>
          <w:bCs/>
        </w:rPr>
        <w:t>Bylaws Committee Jeff Wood</w:t>
      </w:r>
      <w:bookmarkEnd w:id="0"/>
      <w:r>
        <w:rPr>
          <w:rFonts w:ascii="Times New Roman" w:eastAsia="Times New Roman" w:hAnsi="Times New Roman" w:cs="Times New Roman"/>
          <w:bCs/>
        </w:rPr>
        <w:t xml:space="preserve">, City </w:t>
      </w:r>
      <w:r w:rsidRPr="00CC5006">
        <w:rPr>
          <w:rFonts w:ascii="Times New Roman" w:eastAsia="Times New Roman" w:hAnsi="Times New Roman" w:cs="Times New Roman"/>
          <w:bCs/>
        </w:rPr>
        <w:t xml:space="preserve">Managers/Administrators Committee Jesus Gomez, </w:t>
      </w:r>
      <w:r>
        <w:rPr>
          <w:rFonts w:ascii="Times New Roman" w:eastAsia="Times New Roman" w:hAnsi="Times New Roman" w:cs="Times New Roman"/>
          <w:bCs/>
        </w:rPr>
        <w:t>Director-at-Large Cedric Hicks, Legal &amp; Contracts Sal Mendez,</w:t>
      </w:r>
      <w:r w:rsidR="003B37D4" w:rsidRPr="003B37D4">
        <w:rPr>
          <w:rFonts w:ascii="Times New Roman" w:eastAsia="Times New Roman" w:hAnsi="Times New Roman" w:cs="Times New Roman"/>
          <w:bCs/>
        </w:rPr>
        <w:t xml:space="preserve"> </w:t>
      </w:r>
      <w:r w:rsidR="003B37D4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Marketing Committee Chair Ed Reece</w:t>
      </w:r>
      <w:r w:rsidR="003B37D4">
        <w:rPr>
          <w:rFonts w:ascii="Times New Roman" w:eastAsia="Times New Roman" w:hAnsi="Times New Roman" w:cs="Times New Roman"/>
          <w:bCs/>
        </w:rPr>
        <w:t>.</w:t>
      </w:r>
    </w:p>
    <w:p w14:paraId="16CDDBF9" w14:textId="77777777" w:rsidR="00155B3A" w:rsidRPr="00047700" w:rsidRDefault="00155B3A" w:rsidP="00155B3A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727C9C39" w14:textId="77777777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1821C76" w14:textId="01AE3AB9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1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President-Emeritus </w:t>
      </w:r>
      <w:r w:rsidRPr="00C06FCC">
        <w:rPr>
          <w:rFonts w:ascii="Times New Roman" w:eastAsia="Times New Roman" w:hAnsi="Times New Roman" w:cs="Times New Roman"/>
          <w:bCs/>
        </w:rPr>
        <w:t>Dr. Julian Gold</w:t>
      </w:r>
      <w:bookmarkEnd w:id="1"/>
      <w:r>
        <w:rPr>
          <w:rFonts w:ascii="Times New Roman" w:eastAsia="Times New Roman" w:hAnsi="Times New Roman" w:cs="Times New Roman"/>
          <w:bCs/>
        </w:rPr>
        <w:t xml:space="preserve">, </w:t>
      </w:r>
      <w:r w:rsidRPr="00644EB5">
        <w:rPr>
          <w:rFonts w:ascii="Times New Roman" w:eastAsia="Times New Roman" w:hAnsi="Times New Roman" w:cs="Times New Roman"/>
          <w:bCs/>
        </w:rPr>
        <w:t xml:space="preserve">Budget and Audit Committee Oralia </w:t>
      </w:r>
      <w:r w:rsidRPr="00644EB5">
        <w:rPr>
          <w:rFonts w:ascii="Times New Roman" w:eastAsia="Times New Roman" w:hAnsi="Times New Roman" w:cs="Times New Roman"/>
          <w:bCs/>
        </w:rPr>
        <w:t>Rebollo</w:t>
      </w:r>
      <w:r>
        <w:rPr>
          <w:rFonts w:ascii="Times New Roman" w:eastAsia="Times New Roman" w:hAnsi="Times New Roman" w:cs="Times New Roman"/>
          <w:bCs/>
        </w:rPr>
        <w:t>,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 Chris Barajas</w:t>
      </w:r>
      <w:r>
        <w:rPr>
          <w:rFonts w:ascii="Times New Roman" w:eastAsia="Times New Roman" w:hAnsi="Times New Roman" w:cs="Times New Roman"/>
          <w:bCs/>
        </w:rPr>
        <w:t>,</w:t>
      </w:r>
      <w:r w:rsidRPr="00155B3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>
        <w:rPr>
          <w:rFonts w:ascii="Times New Roman" w:eastAsia="Times New Roman" w:hAnsi="Times New Roman" w:cs="Times New Roman"/>
          <w:bCs/>
        </w:rPr>
        <w:t>,</w:t>
      </w:r>
      <w:r w:rsidR="003B37D4">
        <w:rPr>
          <w:rFonts w:ascii="Times New Roman" w:eastAsia="Times New Roman" w:hAnsi="Times New Roman" w:cs="Times New Roman"/>
          <w:bCs/>
        </w:rPr>
        <w:t xml:space="preserve"> </w:t>
      </w:r>
      <w:bookmarkStart w:id="2" w:name="_Hlk169168467"/>
      <w:r w:rsidR="003B37D4" w:rsidRPr="00F57E21">
        <w:rPr>
          <w:rFonts w:ascii="Times New Roman" w:eastAsia="Times New Roman" w:hAnsi="Times New Roman" w:cs="Times New Roman"/>
          <w:bCs/>
        </w:rPr>
        <w:t>Selection Committee Margret Finla</w:t>
      </w:r>
      <w:bookmarkEnd w:id="2"/>
      <w:r w:rsidR="003B37D4">
        <w:rPr>
          <w:rFonts w:ascii="Times New Roman" w:eastAsia="Times New Roman" w:hAnsi="Times New Roman" w:cs="Times New Roman"/>
          <w:bCs/>
        </w:rPr>
        <w:t>y</w:t>
      </w:r>
      <w:r w:rsidR="003B37D4">
        <w:rPr>
          <w:rFonts w:ascii="Times New Roman" w:eastAsia="Times New Roman" w:hAnsi="Times New Roman" w:cs="Times New Roman"/>
          <w:bCs/>
        </w:rPr>
        <w:t>, and</w:t>
      </w:r>
      <w:r w:rsidR="003B37D4" w:rsidRPr="003B37D4">
        <w:rPr>
          <w:rFonts w:ascii="Times New Roman" w:eastAsia="Times New Roman" w:hAnsi="Times New Roman" w:cs="Times New Roman"/>
          <w:bCs/>
        </w:rPr>
        <w:t xml:space="preserve"> </w:t>
      </w:r>
      <w:r w:rsidR="003B37D4"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14:paraId="678AA81E" w14:textId="77777777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D606B27" w14:textId="77777777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06FB925C" w14:textId="77777777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C2A8911" w14:textId="77777777" w:rsidR="00155B3A" w:rsidRPr="00047700" w:rsidRDefault="00155B3A" w:rsidP="00155B3A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06D9537B" w14:textId="77777777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5A64445D" w14:textId="4F7F6731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 w:rsidR="003B37D4">
        <w:rPr>
          <w:rFonts w:ascii="Times New Roman" w:eastAsia="Times New Roman" w:hAnsi="Times New Roman" w:cs="Times New Roman"/>
        </w:rPr>
        <w:t>, Jorge Morales, Mayra Bonilla, and</w:t>
      </w:r>
      <w:r>
        <w:rPr>
          <w:rFonts w:ascii="Times New Roman" w:eastAsia="Times New Roman" w:hAnsi="Times New Roman" w:cs="Times New Roman"/>
        </w:rPr>
        <w:t xml:space="preserve"> Frank Rodarte. </w:t>
      </w:r>
    </w:p>
    <w:p w14:paraId="539F83D8" w14:textId="77777777" w:rsidR="00155B3A" w:rsidRPr="00047700" w:rsidRDefault="00155B3A" w:rsidP="00155B3A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2991CA11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5901A46C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2F0DB08E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7BF04B" w14:textId="7ABB32B9" w:rsidR="00814ED9" w:rsidRPr="00814ED9" w:rsidRDefault="00155B3A" w:rsidP="00814E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814ED9">
        <w:rPr>
          <w:rFonts w:ascii="Times New Roman" w:hAnsi="Times New Roman" w:cs="Times New Roman"/>
          <w:b/>
          <w:bCs/>
        </w:rPr>
        <w:t xml:space="preserve">Secretary/ Treasurer Dr. John Erickson presented the </w:t>
      </w:r>
      <w:r w:rsidR="003B37D4" w:rsidRPr="00814ED9">
        <w:rPr>
          <w:rFonts w:ascii="Times New Roman" w:hAnsi="Times New Roman" w:cs="Times New Roman"/>
          <w:b/>
          <w:bCs/>
        </w:rPr>
        <w:t>May</w:t>
      </w:r>
      <w:r w:rsidRPr="00814ED9">
        <w:rPr>
          <w:rFonts w:ascii="Times New Roman" w:hAnsi="Times New Roman" w:cs="Times New Roman"/>
          <w:b/>
          <w:bCs/>
        </w:rPr>
        <w:t xml:space="preserve"> disbursements, </w:t>
      </w:r>
      <w:r w:rsidR="003B37D4" w:rsidRPr="00814ED9">
        <w:rPr>
          <w:rFonts w:ascii="Times New Roman" w:hAnsi="Times New Roman" w:cs="Times New Roman"/>
          <w:b/>
          <w:bCs/>
        </w:rPr>
        <w:t>April</w:t>
      </w:r>
      <w:r w:rsidRPr="00814ED9">
        <w:rPr>
          <w:rFonts w:ascii="Times New Roman" w:hAnsi="Times New Roman" w:cs="Times New Roman"/>
          <w:b/>
          <w:bCs/>
        </w:rPr>
        <w:t xml:space="preserve"> Meeting Minutes, and the </w:t>
      </w:r>
      <w:r w:rsidR="003B37D4" w:rsidRPr="00814ED9">
        <w:rPr>
          <w:rFonts w:ascii="Times New Roman" w:hAnsi="Times New Roman" w:cs="Times New Roman"/>
          <w:b/>
          <w:bCs/>
        </w:rPr>
        <w:t>March</w:t>
      </w:r>
      <w:r w:rsidRPr="00814ED9">
        <w:rPr>
          <w:rFonts w:ascii="Times New Roman" w:hAnsi="Times New Roman" w:cs="Times New Roman"/>
          <w:b/>
          <w:bCs/>
        </w:rPr>
        <w:t xml:space="preserve"> financials. Bylaws Committee Jeff Wood motioned to approve, seconded by </w:t>
      </w:r>
      <w:r w:rsidR="003B37D4" w:rsidRPr="00814ED9">
        <w:rPr>
          <w:rFonts w:ascii="Times New Roman" w:hAnsi="Times New Roman" w:cs="Times New Roman"/>
          <w:b/>
          <w:bCs/>
        </w:rPr>
        <w:t>Associate Member Committee Chair Mark Waronek</w:t>
      </w:r>
      <w:r w:rsidRPr="00814ED9">
        <w:rPr>
          <w:rFonts w:ascii="Times New Roman" w:hAnsi="Times New Roman" w:cs="Times New Roman"/>
          <w:b/>
          <w:bCs/>
        </w:rPr>
        <w:t>.</w:t>
      </w:r>
      <w:bookmarkStart w:id="3" w:name="_Hlk128391819"/>
      <w:r w:rsidR="00814ED9" w:rsidRPr="00814ED9">
        <w:rPr>
          <w:rFonts w:ascii="Times New Roman" w:hAnsi="Times New Roman" w:cs="Times New Roman"/>
          <w:b/>
          <w:bCs/>
        </w:rPr>
        <w:t xml:space="preserve"> </w:t>
      </w:r>
      <w:r w:rsidR="00814ED9" w:rsidRPr="00814ED9">
        <w:rPr>
          <w:rFonts w:ascii="Times New Roman" w:hAnsi="Times New Roman" w:cs="Times New Roman"/>
          <w:b/>
          <w:bCs/>
        </w:rPr>
        <w:t>With no abstentions, the motion passed unanimously</w:t>
      </w:r>
    </w:p>
    <w:p w14:paraId="3B3B11F3" w14:textId="0DBE63B6" w:rsidR="00155B3A" w:rsidRPr="00D83FC7" w:rsidRDefault="00155B3A" w:rsidP="00155B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</w:p>
    <w:p w14:paraId="642C735D" w14:textId="77777777" w:rsidR="00155B3A" w:rsidRPr="001F7980" w:rsidRDefault="00155B3A" w:rsidP="00155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</w:t>
      </w:r>
    </w:p>
    <w:p w14:paraId="185299B1" w14:textId="77777777" w:rsidR="00155B3A" w:rsidRPr="001F7980" w:rsidRDefault="00155B3A" w:rsidP="001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President’s Report – President Jennifer Perez</w:t>
      </w:r>
    </w:p>
    <w:p w14:paraId="33DEEC26" w14:textId="4A68E2E7" w:rsidR="00155B3A" w:rsidRDefault="00DC39F3" w:rsidP="00155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President Jennifer Perez expressed her gratitude to the Executive Board and CCCA staff for their dedication and hard work throughout the year.</w:t>
      </w:r>
    </w:p>
    <w:p w14:paraId="39F28CF9" w14:textId="77777777" w:rsidR="00155B3A" w:rsidRPr="001F7980" w:rsidRDefault="00155B3A" w:rsidP="001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Director’s Report - Marcel Rodarte</w:t>
      </w:r>
    </w:p>
    <w:p w14:paraId="7153FA8F" w14:textId="7A8D8BFA" w:rsidR="00155B3A" w:rsidRDefault="00DC39F3" w:rsidP="00155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Executive Director Rodarte provided an update on the Annual Municipal Seminar (AMS), reporting strong attendance with over 400 registered participants and noting that the hotel has reached full occupancy.</w:t>
      </w:r>
    </w:p>
    <w:p w14:paraId="56147832" w14:textId="4D300C23" w:rsidR="00155B3A" w:rsidRPr="001F7980" w:rsidRDefault="00155B3A" w:rsidP="001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Legislative Committee Report – Legislative </w:t>
      </w:r>
      <w:r w:rsidR="00E129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Consultant Jorge Morales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6A53F818" w14:textId="5118AB42" w:rsidR="00155B3A" w:rsidRDefault="00E1291E" w:rsidP="00155B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91E">
        <w:rPr>
          <w:rFonts w:ascii="Times New Roman" w:eastAsia="Times New Roman" w:hAnsi="Times New Roman" w:cs="Times New Roman"/>
          <w:kern w:val="0"/>
          <w14:ligatures w14:val="none"/>
        </w:rPr>
        <w:t xml:space="preserve">Legislative Consultant Jorge Morales </w:t>
      </w:r>
      <w:r>
        <w:rPr>
          <w:rFonts w:ascii="Times New Roman" w:eastAsia="Times New Roman" w:hAnsi="Times New Roman" w:cs="Times New Roman"/>
          <w:kern w:val="0"/>
          <w14:ligatures w14:val="none"/>
        </w:rPr>
        <w:t>informed the EB of the new start time of 7 AM for the Newly Elected breakfast at AMS.</w:t>
      </w:r>
    </w:p>
    <w:p w14:paraId="511F5842" w14:textId="34B3172C" w:rsidR="00814ED9" w:rsidRPr="00F167A3" w:rsidRDefault="00814ED9" w:rsidP="00155B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4ED9">
        <w:rPr>
          <w:rFonts w:ascii="Times New Roman" w:eastAsia="Times New Roman" w:hAnsi="Times New Roman" w:cs="Times New Roman"/>
          <w:kern w:val="0"/>
          <w14:ligatures w14:val="none"/>
        </w:rPr>
        <w:t>Legislative Consultant Jorge Morales provided a brief overview of the most recent Legislative Committee meeting.</w:t>
      </w:r>
    </w:p>
    <w:p w14:paraId="32619A12" w14:textId="77777777" w:rsidR="00155B3A" w:rsidRPr="001F7980" w:rsidRDefault="00155B3A" w:rsidP="00155B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DB2F3D1">
          <v:rect id="_x0000_i1025" style="width:0;height:1.5pt" o:hralign="center" o:hrstd="t" o:hr="t" fillcolor="#a0a0a0" stroked="f"/>
        </w:pict>
      </w:r>
    </w:p>
    <w:p w14:paraId="656066D9" w14:textId="77777777" w:rsidR="00155B3A" w:rsidRPr="001F7980" w:rsidRDefault="00155B3A" w:rsidP="0015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New Business</w:t>
      </w:r>
    </w:p>
    <w:p w14:paraId="3E568985" w14:textId="3B6344A1" w:rsidR="00155B3A" w:rsidRPr="001F7980" w:rsidRDefault="00E1291E" w:rsidP="001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Selection Committee </w:t>
      </w:r>
    </w:p>
    <w:p w14:paraId="18E6825E" w14:textId="0EAA7262" w:rsidR="00155B3A" w:rsidRPr="001F7980" w:rsidRDefault="00DC39F3" w:rsidP="00155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Executive Director Rodarte presented the nominations for the John S. Todd Award and the City Manager of the Year Award. Secretary/Treasurer Dr. John Erickson moved to approve the nominations, and Vice President Brenda Olmos seconded the motion.</w:t>
      </w:r>
      <w:r w:rsidR="00814E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14ED9" w:rsidRPr="00AE0348">
        <w:rPr>
          <w:rFonts w:ascii="Times New Roman" w:eastAsia="Times New Roman" w:hAnsi="Times New Roman" w:cs="Times New Roman"/>
          <w:kern w:val="0"/>
          <w14:ligatures w14:val="none"/>
        </w:rPr>
        <w:t>With no abstentions, the motion passed unanimously</w:t>
      </w:r>
    </w:p>
    <w:bookmarkEnd w:id="3"/>
    <w:p w14:paraId="6C2E9D27" w14:textId="5E00C28D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 w:rsidR="00814ED9">
        <w:rPr>
          <w:rFonts w:ascii="Times New Roman" w:eastAsia="Times New Roman" w:hAnsi="Times New Roman" w:cs="Times New Roman"/>
          <w:b/>
          <w:bCs/>
        </w:rPr>
        <w:t xml:space="preserve"> in memory of Past President Lou La Monte’s son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814ED9"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814ED9">
        <w:rPr>
          <w:rFonts w:ascii="Times New Roman" w:eastAsia="Times New Roman" w:hAnsi="Times New Roman" w:cs="Times New Roman"/>
          <w:b/>
          <w:bCs/>
        </w:rPr>
        <w:t>04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534FC618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6F7A56" w14:textId="77777777" w:rsidR="00155B3A" w:rsidRPr="00047700" w:rsidRDefault="00155B3A" w:rsidP="00155B3A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6DB4F321" w14:textId="77777777" w:rsidR="00155B3A" w:rsidRPr="00047700" w:rsidRDefault="00155B3A" w:rsidP="00155B3A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Dr. John Erickson</w:t>
      </w:r>
    </w:p>
    <w:p w14:paraId="51E03A8A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</w:p>
    <w:p w14:paraId="22329C39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FF341" w14:textId="77777777" w:rsidR="00155B3A" w:rsidRPr="00047700" w:rsidRDefault="00155B3A" w:rsidP="00155B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43AF19" w14:textId="77777777" w:rsidR="00155B3A" w:rsidRPr="00047700" w:rsidRDefault="00155B3A" w:rsidP="00155B3A"/>
    <w:p w14:paraId="00A12B8D" w14:textId="77777777" w:rsidR="00155B3A" w:rsidRDefault="00155B3A" w:rsidP="00155B3A"/>
    <w:p w14:paraId="42106F0E" w14:textId="77777777" w:rsidR="00155B3A" w:rsidRDefault="00155B3A" w:rsidP="00155B3A"/>
    <w:p w14:paraId="0B8133B9" w14:textId="77777777" w:rsidR="00155B3A" w:rsidRDefault="00155B3A" w:rsidP="00155B3A"/>
    <w:p w14:paraId="76A9F1A8" w14:textId="77777777" w:rsidR="00155B3A" w:rsidRDefault="00155B3A" w:rsidP="00155B3A"/>
    <w:p w14:paraId="70A8B5BC" w14:textId="77777777" w:rsidR="00155B3A" w:rsidRDefault="00155B3A" w:rsidP="00155B3A"/>
    <w:p w14:paraId="1350E94E" w14:textId="77777777" w:rsidR="00155B3A" w:rsidRDefault="00155B3A" w:rsidP="00155B3A"/>
    <w:p w14:paraId="2213207E" w14:textId="77777777" w:rsidR="00155B3A" w:rsidRDefault="00155B3A" w:rsidP="00155B3A"/>
    <w:p w14:paraId="52D23C5E" w14:textId="77777777" w:rsidR="00155B3A" w:rsidRDefault="00155B3A" w:rsidP="00155B3A"/>
    <w:p w14:paraId="6662BDA2" w14:textId="77777777" w:rsidR="00155B3A" w:rsidRDefault="00155B3A" w:rsidP="00155B3A"/>
    <w:p w14:paraId="7511E7BC" w14:textId="77777777" w:rsidR="00155B3A" w:rsidRDefault="00155B3A" w:rsidP="00155B3A"/>
    <w:p w14:paraId="4AF4091D" w14:textId="77777777" w:rsidR="00155B3A" w:rsidRDefault="00155B3A" w:rsidP="00155B3A"/>
    <w:p w14:paraId="0F0E7415" w14:textId="77777777" w:rsidR="00155B3A" w:rsidRDefault="00155B3A" w:rsidP="00155B3A"/>
    <w:p w14:paraId="3887F53D" w14:textId="77777777" w:rsidR="00155B3A" w:rsidRDefault="00155B3A" w:rsidP="00155B3A"/>
    <w:p w14:paraId="52D7F40F" w14:textId="77777777" w:rsidR="00155B3A" w:rsidRDefault="00155B3A" w:rsidP="00155B3A"/>
    <w:p w14:paraId="41BAC78E" w14:textId="77777777" w:rsidR="00155B3A" w:rsidRDefault="00155B3A" w:rsidP="00155B3A"/>
    <w:p w14:paraId="54E12F4B" w14:textId="77777777" w:rsidR="00DF70EC" w:rsidRDefault="00DF70EC"/>
    <w:sectPr w:rsidR="00DF70EC" w:rsidSect="00155B3A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3892" w14:textId="77777777" w:rsidR="00814ED9" w:rsidRPr="00C13224" w:rsidRDefault="00814ED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6CAEE385" w14:textId="77777777" w:rsidR="00814ED9" w:rsidRPr="00C13224" w:rsidRDefault="00814ED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5FD7" w14:textId="77777777" w:rsidR="00814ED9" w:rsidRDefault="00814E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9A9D3" wp14:editId="3644DFBD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AE275BD"/>
    <w:multiLevelType w:val="multilevel"/>
    <w:tmpl w:val="5C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F7273"/>
    <w:multiLevelType w:val="multilevel"/>
    <w:tmpl w:val="E0B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C44DD"/>
    <w:multiLevelType w:val="multilevel"/>
    <w:tmpl w:val="202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E23C7"/>
    <w:multiLevelType w:val="multilevel"/>
    <w:tmpl w:val="780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87B53"/>
    <w:multiLevelType w:val="multilevel"/>
    <w:tmpl w:val="C76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4003B"/>
    <w:multiLevelType w:val="multilevel"/>
    <w:tmpl w:val="FF5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570925">
    <w:abstractNumId w:val="0"/>
  </w:num>
  <w:num w:numId="2" w16cid:durableId="741030400">
    <w:abstractNumId w:val="2"/>
  </w:num>
  <w:num w:numId="3" w16cid:durableId="1838231785">
    <w:abstractNumId w:val="4"/>
  </w:num>
  <w:num w:numId="4" w16cid:durableId="1906992913">
    <w:abstractNumId w:val="1"/>
  </w:num>
  <w:num w:numId="5" w16cid:durableId="883177496">
    <w:abstractNumId w:val="5"/>
  </w:num>
  <w:num w:numId="6" w16cid:durableId="1010133601">
    <w:abstractNumId w:val="3"/>
  </w:num>
  <w:num w:numId="7" w16cid:durableId="1991670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3A"/>
    <w:rsid w:val="00155B3A"/>
    <w:rsid w:val="003B37D4"/>
    <w:rsid w:val="00814ED9"/>
    <w:rsid w:val="00DC39F3"/>
    <w:rsid w:val="00DF70EC"/>
    <w:rsid w:val="00E1291E"/>
    <w:rsid w:val="00E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4128"/>
  <w15:chartTrackingRefBased/>
  <w15:docId w15:val="{C65B15FB-EC1C-4BA2-954B-FFB07E2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B3A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B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B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B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B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B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B3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B3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B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B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B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B3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5B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155B3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B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155B3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60D3C8D1-3235-4723-89A2-D6AB2AAB36E2}"/>
</file>

<file path=customXml/itemProps2.xml><?xml version="1.0" encoding="utf-8"?>
<ds:datastoreItem xmlns:ds="http://schemas.openxmlformats.org/officeDocument/2006/customXml" ds:itemID="{ECEC065D-5D74-4DE2-A42B-A5FFCEA065A1}"/>
</file>

<file path=customXml/itemProps3.xml><?xml version="1.0" encoding="utf-8"?>
<ds:datastoreItem xmlns:ds="http://schemas.openxmlformats.org/officeDocument/2006/customXml" ds:itemID="{DD9A0705-D623-42FB-AC6D-96B1FFFFD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2025-05-29T17:38:00Z</dcterms:created>
  <dcterms:modified xsi:type="dcterms:W3CDTF">2025-05-29T19:33:00Z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