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57B1C" w14:textId="77777777" w:rsidR="005442F9" w:rsidRPr="006B1FCD" w:rsidRDefault="005442F9" w:rsidP="005442F9">
      <w:pPr>
        <w:tabs>
          <w:tab w:val="left" w:pos="3240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u w:val="single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:szCs w:val="20"/>
          <w:u w:val="single"/>
          <w14:ligatures w14:val="none"/>
        </w:rPr>
        <w:t>BOARD OF DIRECTORS MEETING MINUTES</w:t>
      </w:r>
    </w:p>
    <w:p w14:paraId="2E609C37" w14:textId="0B85856D" w:rsidR="005442F9" w:rsidRPr="006B1FCD" w:rsidRDefault="005442F9" w:rsidP="005442F9">
      <w:pPr>
        <w:spacing w:after="0" w:line="240" w:lineRule="auto"/>
        <w:ind w:right="-18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March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19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, 202</w:t>
      </w:r>
      <w:r>
        <w:rPr>
          <w:rFonts w:ascii="Times New Roman" w:eastAsia="Times New Roman" w:hAnsi="Times New Roman" w:cs="Times New Roman"/>
          <w:kern w:val="0"/>
          <w14:ligatures w14:val="none"/>
        </w:rPr>
        <w:t>5</w:t>
      </w:r>
    </w:p>
    <w:p w14:paraId="4B55C8EA" w14:textId="32BCFF0D" w:rsidR="005442F9" w:rsidRDefault="005442F9" w:rsidP="005442F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Location: </w:t>
      </w:r>
      <w:r w:rsidRPr="005442F9">
        <w:rPr>
          <w:rFonts w:ascii="Times New Roman" w:eastAsia="Times New Roman" w:hAnsi="Times New Roman" w:cs="Times New Roman"/>
          <w:kern w:val="0"/>
          <w14:ligatures w14:val="none"/>
        </w:rPr>
        <w:t>The Commerce Casino &amp; Hotel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5442F9">
        <w:rPr>
          <w:rFonts w:ascii="Times New Roman" w:eastAsia="Times New Roman" w:hAnsi="Times New Roman" w:cs="Times New Roman"/>
          <w:kern w:val="0"/>
          <w14:ligatures w14:val="none"/>
        </w:rPr>
        <w:t>6131 Telegraph Rd</w:t>
      </w:r>
      <w:r w:rsidRPr="00474DDB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Commerce</w:t>
      </w:r>
      <w:r w:rsidRPr="00474DDB">
        <w:rPr>
          <w:rFonts w:ascii="Times New Roman" w:eastAsia="Times New Roman" w:hAnsi="Times New Roman" w:cs="Times New Roman"/>
          <w:kern w:val="0"/>
          <w14:ligatures w14:val="none"/>
        </w:rPr>
        <w:t>, CA 90</w:t>
      </w:r>
      <w:r>
        <w:rPr>
          <w:rFonts w:ascii="Times New Roman" w:eastAsia="Times New Roman" w:hAnsi="Times New Roman" w:cs="Times New Roman"/>
          <w:kern w:val="0"/>
          <w14:ligatures w14:val="none"/>
        </w:rPr>
        <w:t>040</w:t>
      </w:r>
    </w:p>
    <w:p w14:paraId="3509982B" w14:textId="77777777" w:rsidR="005442F9" w:rsidRDefault="005442F9" w:rsidP="005442F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1F7752" w14:textId="25D0959F" w:rsidR="005442F9" w:rsidRPr="006B1FCD" w:rsidRDefault="005442F9" w:rsidP="005442F9">
      <w:p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Call to Order:</w:t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14:ligatures w14:val="none"/>
        </w:rPr>
        <w:t>54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PM</w:t>
      </w:r>
    </w:p>
    <w:p w14:paraId="6E316C7D" w14:textId="77777777" w:rsidR="005442F9" w:rsidRPr="006B1FCD" w:rsidRDefault="005442F9" w:rsidP="005442F9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</w:p>
    <w:p w14:paraId="791BE03B" w14:textId="3ECF1014" w:rsidR="005442F9" w:rsidRPr="006B1FCD" w:rsidRDefault="005442F9" w:rsidP="005442F9">
      <w:pPr>
        <w:spacing w:after="0" w:line="240" w:lineRule="atLeast"/>
        <w:ind w:left="4320" w:hanging="43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Cities Present: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Bell, </w:t>
      </w:r>
      <w:r w:rsidRPr="00FA5311">
        <w:rPr>
          <w:rFonts w:ascii="Times New Roman" w:eastAsia="Times New Roman" w:hAnsi="Times New Roman" w:cs="Times New Roman"/>
          <w:kern w:val="0"/>
          <w14:ligatures w14:val="none"/>
        </w:rPr>
        <w:t>Bellflower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Carson, Claremont Commerce, Cudahy, </w:t>
      </w:r>
      <w:r>
        <w:rPr>
          <w:rFonts w:ascii="Times New Roman" w:eastAsia="Times New Roman" w:hAnsi="Times New Roman" w:cs="Times New Roman"/>
          <w:kern w:val="0"/>
          <w14:ligatures w14:val="none"/>
        </w:rPr>
        <w:t>Glendora,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Hermosa Beach</w:t>
      </w:r>
      <w:r>
        <w:rPr>
          <w:rFonts w:ascii="Times New Roman" w:eastAsia="Times New Roman" w:hAnsi="Times New Roman" w:cs="Times New Roman"/>
          <w:kern w:val="0"/>
          <w14:ligatures w14:val="none"/>
        </w:rPr>
        <w:t>, Hidden Hills,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La Habra Heights, La Mirada Lakewood, Lawndale, Lomita,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Montebello,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Norwalk, Paramount, Pico Rivera, Rosemead,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San Fernando, South El Monte,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Temple City</w:t>
      </w:r>
      <w:r>
        <w:rPr>
          <w:rFonts w:ascii="Times New Roman" w:eastAsia="Times New Roman" w:hAnsi="Times New Roman" w:cs="Times New Roman"/>
          <w:kern w:val="0"/>
          <w14:ligatures w14:val="none"/>
        </w:rPr>
        <w:t>, Walnut, and West Hollywood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. </w:t>
      </w:r>
    </w:p>
    <w:p w14:paraId="3D763C22" w14:textId="77777777" w:rsidR="005442F9" w:rsidRPr="006B1FCD" w:rsidRDefault="005442F9" w:rsidP="005442F9">
      <w:p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BEDB233" w14:textId="77777777" w:rsidR="005442F9" w:rsidRPr="006B1FCD" w:rsidRDefault="005442F9" w:rsidP="005442F9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Welcome</w:t>
      </w:r>
    </w:p>
    <w:p w14:paraId="68DA442A" w14:textId="62878EC2" w:rsidR="005442F9" w:rsidRDefault="005442F9" w:rsidP="005442F9">
      <w:pPr>
        <w:numPr>
          <w:ilvl w:val="1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Marcel Rodarte 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thanked </w:t>
      </w:r>
      <w:r>
        <w:rPr>
          <w:rFonts w:ascii="Times New Roman" w:eastAsia="Times New Roman" w:hAnsi="Times New Roman" w:cs="Times New Roman"/>
          <w:kern w:val="0"/>
          <w14:ligatures w14:val="none"/>
        </w:rPr>
        <w:t>the Commerce Casino &amp; Hotel staff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for hosting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March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Board of Directors Meeting. </w:t>
      </w:r>
    </w:p>
    <w:p w14:paraId="1875DFFE" w14:textId="1356FF74" w:rsidR="005442F9" w:rsidRDefault="005442F9" w:rsidP="005442F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Executive Director Rodarte </w:t>
      </w:r>
      <w:r>
        <w:rPr>
          <w:rFonts w:ascii="Times New Roman" w:eastAsia="Times New Roman" w:hAnsi="Times New Roman" w:cs="Times New Roman"/>
          <w:kern w:val="0"/>
          <w14:ligatures w14:val="none"/>
        </w:rPr>
        <w:t>informed the Board of Directors of new awards for City Manager of the year and Local Government Official of the year.</w:t>
      </w:r>
    </w:p>
    <w:p w14:paraId="23988472" w14:textId="77777777" w:rsidR="005442F9" w:rsidRPr="009F5AC8" w:rsidRDefault="005442F9" w:rsidP="005442F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President </w:t>
      </w:r>
      <w:r>
        <w:rPr>
          <w:rFonts w:ascii="Times New Roman" w:eastAsia="Times New Roman" w:hAnsi="Times New Roman" w:cs="Times New Roman"/>
          <w:kern w:val="0"/>
          <w14:ligatures w14:val="none"/>
        </w:rPr>
        <w:t>Jennier Perez acknowledged CCCA Past Presidents, CCCA Executive Board Associate Members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14:ligatures w14:val="none"/>
        </w:rPr>
        <w:t>F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 xml:space="preserve">irst </w:t>
      </w:r>
      <w:r>
        <w:rPr>
          <w:rFonts w:ascii="Times New Roman" w:eastAsia="Times New Roman" w:hAnsi="Times New Roman" w:cs="Times New Roman"/>
          <w:kern w:val="0"/>
          <w14:ligatures w14:val="none"/>
        </w:rPr>
        <w:t>R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>esponders,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9F5AC8">
        <w:rPr>
          <w:rFonts w:ascii="Times New Roman" w:eastAsia="Times New Roman" w:hAnsi="Times New Roman" w:cs="Times New Roman"/>
          <w:kern w:val="0"/>
          <w14:ligatures w14:val="none"/>
        </w:rPr>
        <w:t>Contract Law</w:t>
      </w:r>
      <w:r>
        <w:rPr>
          <w:rFonts w:ascii="Times New Roman" w:eastAsia="Times New Roman" w:hAnsi="Times New Roman" w:cs="Times New Roman"/>
          <w:kern w:val="0"/>
          <w14:ligatures w14:val="none"/>
        </w:rPr>
        <w:t>, and CCCA Staff.</w:t>
      </w:r>
    </w:p>
    <w:p w14:paraId="2D1DD3D2" w14:textId="77777777" w:rsidR="005442F9" w:rsidRPr="006B1FCD" w:rsidRDefault="005442F9" w:rsidP="005442F9">
      <w:pPr>
        <w:numPr>
          <w:ilvl w:val="0"/>
          <w:numId w:val="1"/>
        </w:numPr>
        <w:tabs>
          <w:tab w:val="left" w:pos="117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kern w:val="0"/>
          <w14:ligatures w14:val="none"/>
        </w:rPr>
        <w:t>Business Meeting</w:t>
      </w:r>
    </w:p>
    <w:p w14:paraId="6C53E0ED" w14:textId="410E4BCC" w:rsidR="005442F9" w:rsidRDefault="005442F9" w:rsidP="005442F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Secretary/Treasurer John Erickson</w:t>
      </w:r>
      <w:r w:rsidRPr="006B1FC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presented the </w:t>
      </w:r>
      <w:r>
        <w:rPr>
          <w:rFonts w:ascii="Times New Roman" w:eastAsia="Times New Roman" w:hAnsi="Times New Roman" w:cs="Times New Roman"/>
          <w:kern w:val="0"/>
          <w14:ligatures w14:val="none"/>
        </w:rPr>
        <w:t>February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Board of Director’s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meeting minutes</w:t>
      </w:r>
      <w:r>
        <w:rPr>
          <w:rFonts w:ascii="Times New Roman" w:eastAsia="Times New Roman" w:hAnsi="Times New Roman" w:cs="Times New Roman"/>
          <w:kern w:val="0"/>
          <w14:ligatures w14:val="none"/>
        </w:rPr>
        <w:t>.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14:ligatures w14:val="none"/>
        </w:rPr>
        <w:t>Jeff Wood</w:t>
      </w:r>
      <w:r w:rsidRPr="00A30D8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 xml:space="preserve">motioned for approval. </w:t>
      </w:r>
      <w:r>
        <w:rPr>
          <w:rFonts w:ascii="Times New Roman" w:eastAsia="Times New Roman" w:hAnsi="Times New Roman" w:cs="Times New Roman"/>
          <w:kern w:val="0"/>
          <w14:ligatures w14:val="none"/>
        </w:rPr>
        <w:t>Victor Sanchez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4D7B2D">
        <w:rPr>
          <w:rFonts w:ascii="Times New Roman" w:eastAsia="Times New Roman" w:hAnsi="Times New Roman" w:cs="Times New Roman"/>
          <w:kern w:val="0"/>
          <w14:ligatures w14:val="none"/>
        </w:rPr>
        <w:t>seconded the motion. No abstentions were made. Motion passed unanimously.</w:t>
      </w:r>
    </w:p>
    <w:p w14:paraId="68E8C26E" w14:textId="77777777" w:rsidR="005442F9" w:rsidRDefault="005442F9" w:rsidP="005442F9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Other Business</w:t>
      </w:r>
    </w:p>
    <w:p w14:paraId="4477EA2D" w14:textId="379921C8" w:rsidR="005442F9" w:rsidRDefault="005442F9" w:rsidP="005442F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Commerce Vice Mayor Kevin Lainez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welcomed everyone to </w:t>
      </w:r>
      <w:r>
        <w:rPr>
          <w:rFonts w:ascii="Times New Roman" w:eastAsia="Times New Roman" w:hAnsi="Times New Roman" w:cs="Times New Roman"/>
          <w:kern w:val="0"/>
          <w14:ligatures w14:val="none"/>
        </w:rPr>
        <w:t>the city of Commerce and the March Board of Directors Meeting.</w:t>
      </w:r>
    </w:p>
    <w:p w14:paraId="25A64D03" w14:textId="71749BB2" w:rsidR="005442F9" w:rsidRDefault="005442F9" w:rsidP="005442F9">
      <w:pPr>
        <w:pStyle w:val="ListParagraph"/>
        <w:numPr>
          <w:ilvl w:val="1"/>
          <w:numId w:val="1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JPA Executive Director Juan Garza gave a brief history of the Commerce Casino &amp; Hotel.</w:t>
      </w:r>
    </w:p>
    <w:p w14:paraId="475F8F9F" w14:textId="77777777" w:rsidR="005442F9" w:rsidRPr="006B1FCD" w:rsidRDefault="005442F9" w:rsidP="005442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3815A758" w14:textId="727DAE35" w:rsidR="005442F9" w:rsidRPr="006B1FCD" w:rsidRDefault="005442F9" w:rsidP="005442F9">
      <w:pPr>
        <w:spacing w:after="0" w:line="240" w:lineRule="auto"/>
        <w:ind w:left="3600" w:hanging="360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6B1FCD">
        <w:rPr>
          <w:rFonts w:ascii="Times New Roman" w:eastAsia="Times New Roman" w:hAnsi="Times New Roman" w:cs="Times New Roman"/>
          <w:b/>
          <w:kern w:val="0"/>
          <w14:ligatures w14:val="none"/>
        </w:rPr>
        <w:t>ADJOURNMENT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: 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President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Jennifer Perez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adjourned the meeting at 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8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>: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>0</w:t>
      </w:r>
      <w:r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2 </w:t>
      </w:r>
      <w:r w:rsidRPr="006B1FC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PM with no further business to conduct. </w:t>
      </w:r>
    </w:p>
    <w:p w14:paraId="31C1B9FB" w14:textId="77777777" w:rsidR="005442F9" w:rsidRPr="006B1FCD" w:rsidRDefault="005442F9" w:rsidP="00544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</w:p>
    <w:p w14:paraId="700891F2" w14:textId="77777777" w:rsidR="005442F9" w:rsidRPr="00245357" w:rsidRDefault="005442F9" w:rsidP="00544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Respectfully submitted by: </w:t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</w:p>
    <w:p w14:paraId="13D3E0DC" w14:textId="77777777" w:rsidR="005442F9" w:rsidRPr="00245357" w:rsidRDefault="005442F9" w:rsidP="005442F9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                             ___________________________________                                                         </w:t>
      </w:r>
    </w:p>
    <w:p w14:paraId="426619C9" w14:textId="77777777" w:rsidR="005442F9" w:rsidRPr="00245357" w:rsidRDefault="005442F9" w:rsidP="005442F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18"/>
          <w:szCs w:val="18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</w:r>
      <w:r w:rsidRPr="00245357">
        <w:rPr>
          <w:rFonts w:ascii="Times New Roman" w:eastAsia="Times New Roman" w:hAnsi="Times New Roman" w:cs="Times New Roman"/>
          <w:bCs/>
          <w:kern w:val="0"/>
          <w14:ligatures w14:val="none"/>
        </w:rPr>
        <w:tab/>
        <w:t xml:space="preserve">John Erickson, Secretary/Treasurer   </w:t>
      </w:r>
    </w:p>
    <w:p w14:paraId="61F800E5" w14:textId="77777777" w:rsidR="005442F9" w:rsidRPr="00245357" w:rsidRDefault="005442F9" w:rsidP="005442F9">
      <w:pPr>
        <w:tabs>
          <w:tab w:val="left" w:pos="1440"/>
          <w:tab w:val="left" w:pos="5760"/>
          <w:tab w:val="left" w:pos="10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</w:pPr>
      <w:r w:rsidRPr="00245357">
        <w:rPr>
          <w:rFonts w:ascii="Times New Roman" w:eastAsia="Times New Roman" w:hAnsi="Times New Roman" w:cs="Times New Roman"/>
          <w:bCs/>
          <w:kern w:val="0"/>
          <w:sz w:val="22"/>
          <w:szCs w:val="22"/>
          <w14:ligatures w14:val="none"/>
        </w:rPr>
        <w:t xml:space="preserve">Recorded by: Frank Rodarte, Administrative Specialist  </w:t>
      </w:r>
    </w:p>
    <w:p w14:paraId="5B1E75AB" w14:textId="77777777" w:rsidR="00DF70EC" w:rsidRDefault="00DF70EC"/>
    <w:sectPr w:rsidR="00DF70EC" w:rsidSect="005442F9">
      <w:headerReference w:type="default" r:id="rId5"/>
      <w:footerReference w:type="default" r:id="rId6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Semibol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9AF78" w14:textId="77777777" w:rsidR="005442F9" w:rsidRPr="00C13224" w:rsidRDefault="005442F9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17315 Studebaker Road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Suite 210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Cerritos, CA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90703</w:t>
    </w:r>
  </w:p>
  <w:p w14:paraId="180D61AC" w14:textId="77777777" w:rsidR="005442F9" w:rsidRPr="00C13224" w:rsidRDefault="005442F9" w:rsidP="009E4694">
    <w:pPr>
      <w:pStyle w:val="Footer"/>
      <w:jc w:val="center"/>
      <w:rPr>
        <w:rFonts w:ascii="Myriad Pro Semibold" w:hAnsi="Myriad Pro Semibold"/>
        <w:b/>
        <w:bCs/>
        <w:color w:val="005E92"/>
        <w:sz w:val="15"/>
        <w:szCs w:val="15"/>
      </w:rPr>
    </w:pP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Phone: (562) 622-5533 </w:t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sym w:font="Symbol" w:char="F0B7"/>
    </w:r>
    <w:r w:rsidRPr="00C13224">
      <w:rPr>
        <w:rFonts w:ascii="Myriad Pro Semibold" w:hAnsi="Myriad Pro Semibold"/>
        <w:b/>
        <w:bCs/>
        <w:color w:val="005E92"/>
        <w:sz w:val="15"/>
        <w:szCs w:val="15"/>
      </w:rPr>
      <w:t xml:space="preserve"> Fax (562) 222-8135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4B87" w14:textId="77777777" w:rsidR="005442F9" w:rsidRDefault="005442F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F4625C" wp14:editId="616E51F0">
          <wp:simplePos x="0" y="0"/>
          <wp:positionH relativeFrom="page">
            <wp:posOffset>-73025</wp:posOffset>
          </wp:positionH>
          <wp:positionV relativeFrom="page">
            <wp:posOffset>370938</wp:posOffset>
          </wp:positionV>
          <wp:extent cx="7918704" cy="969264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CCCA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969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800EB"/>
    <w:multiLevelType w:val="hybridMultilevel"/>
    <w:tmpl w:val="AC8295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581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F9"/>
    <w:rsid w:val="005442F9"/>
    <w:rsid w:val="0079166D"/>
    <w:rsid w:val="00D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E1EC4"/>
  <w15:chartTrackingRefBased/>
  <w15:docId w15:val="{ECF6C99B-CC3C-485A-9064-DD7FB600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2F9"/>
    <w:pPr>
      <w:spacing w:after="160"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4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42F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4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42F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42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42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42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42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2F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42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42F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42F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42F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4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4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4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4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42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4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42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4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4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4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4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42F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42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42F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42F9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42F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5442F9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42F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FooterChar">
    <w:name w:val="Footer Char"/>
    <w:basedOn w:val="DefaultParagraphFont"/>
    <w:link w:val="Footer"/>
    <w:uiPriority w:val="99"/>
    <w:rsid w:val="005442F9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6482DDD7CAB4E8F83EF25633D98E4" ma:contentTypeVersion="19" ma:contentTypeDescription="Create a new document." ma:contentTypeScope="" ma:versionID="137d8b6048c19af996562b92670a877b">
  <xsd:schema xmlns:xsd="http://www.w3.org/2001/XMLSchema" xmlns:xs="http://www.w3.org/2001/XMLSchema" xmlns:p="http://schemas.microsoft.com/office/2006/metadata/properties" xmlns:ns2="553e2522-a07f-4255-a956-550b8b7add91" xmlns:ns3="15236ec6-c6ce-42d7-8546-f82adff29a0a" targetNamespace="http://schemas.microsoft.com/office/2006/metadata/properties" ma:root="true" ma:fieldsID="9e6227007dd70347d59b94e727476f6c" ns2:_="" ns3:_="">
    <xsd:import namespace="553e2522-a07f-4255-a956-550b8b7add91"/>
    <xsd:import namespace="15236ec6-c6ce-42d7-8546-f82adff29a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e2522-a07f-4255-a956-550b8b7a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4b4efb7-149f-46de-b013-89bdcbc69430}" ma:internalName="TaxCatchAll" ma:showField="CatchAllData" ma:web="553e2522-a07f-4255-a956-550b8b7ad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36ec6-c6ce-42d7-8546-f82adff29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25b7939-a16f-4a0a-b696-a3224ffc1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36ec6-c6ce-42d7-8546-f82adff29a0a">
      <Terms xmlns="http://schemas.microsoft.com/office/infopath/2007/PartnerControls"/>
    </lcf76f155ced4ddcb4097134ff3c332f>
    <TaxCatchAll xmlns="553e2522-a07f-4255-a956-550b8b7add91" xsi:nil="true"/>
  </documentManagement>
</p:properties>
</file>

<file path=customXml/itemProps1.xml><?xml version="1.0" encoding="utf-8"?>
<ds:datastoreItem xmlns:ds="http://schemas.openxmlformats.org/officeDocument/2006/customXml" ds:itemID="{72F57B57-177F-46C3-A008-C416FB618963}"/>
</file>

<file path=customXml/itemProps2.xml><?xml version="1.0" encoding="utf-8"?>
<ds:datastoreItem xmlns:ds="http://schemas.openxmlformats.org/officeDocument/2006/customXml" ds:itemID="{360A4131-D482-46AD-AEA6-7D5D74BA6053}"/>
</file>

<file path=customXml/itemProps3.xml><?xml version="1.0" encoding="utf-8"?>
<ds:datastoreItem xmlns:ds="http://schemas.openxmlformats.org/officeDocument/2006/customXml" ds:itemID="{2BEB6088-2962-408C-A9BA-A3AFE866D0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254</Words>
  <Characters>1449</Characters>
  <Application>Microsoft Office Word</Application>
  <DocSecurity>0</DocSecurity>
  <Lines>12</Lines>
  <Paragraphs>3</Paragraphs>
  <ScaleCrop>false</ScaleCrop>
  <Company>Grizli777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Rodarte</dc:creator>
  <cp:keywords/>
  <dc:description/>
  <cp:lastModifiedBy>Frank Rodarte</cp:lastModifiedBy>
  <cp:revision>1</cp:revision>
  <dcterms:created xsi:type="dcterms:W3CDTF">2025-04-02T23:24:00Z</dcterms:created>
  <dcterms:modified xsi:type="dcterms:W3CDTF">2025-04-02T23:40:00Z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0x010100D236482DDD7CAB4E8F83EF25633D98E4</vt:lpwstr>
  </property>
</Properties>
</file>