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46BC1" w14:textId="77777777" w:rsidR="00474DDB" w:rsidRPr="006B1FCD" w:rsidRDefault="00474DDB" w:rsidP="00474DDB">
      <w:pPr>
        <w:tabs>
          <w:tab w:val="left" w:pos="3240"/>
        </w:tabs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:u w:val="single"/>
          <w14:ligatures w14:val="none"/>
        </w:rPr>
      </w:pPr>
      <w:r w:rsidRPr="006B1FCD">
        <w:rPr>
          <w:rFonts w:ascii="Times New Roman" w:eastAsia="Times New Roman" w:hAnsi="Times New Roman" w:cs="Times New Roman"/>
          <w:b/>
          <w:kern w:val="0"/>
          <w:szCs w:val="20"/>
          <w:u w:val="single"/>
          <w14:ligatures w14:val="none"/>
        </w:rPr>
        <w:t>BOARD OF DIRECTORS MEETING MINUTES</w:t>
      </w:r>
    </w:p>
    <w:p w14:paraId="4F2673B9" w14:textId="1A1E13A6" w:rsidR="00474DDB" w:rsidRPr="006B1FCD" w:rsidRDefault="00474DDB" w:rsidP="00474DDB">
      <w:pPr>
        <w:spacing w:after="0" w:line="240" w:lineRule="auto"/>
        <w:ind w:right="-180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February</w:t>
      </w:r>
      <w:r w:rsidRPr="006B1FC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14:ligatures w14:val="none"/>
        </w:rPr>
        <w:t>19</w:t>
      </w:r>
      <w:r w:rsidRPr="006B1FCD">
        <w:rPr>
          <w:rFonts w:ascii="Times New Roman" w:eastAsia="Times New Roman" w:hAnsi="Times New Roman" w:cs="Times New Roman"/>
          <w:kern w:val="0"/>
          <w14:ligatures w14:val="none"/>
        </w:rPr>
        <w:t>, 202</w:t>
      </w:r>
      <w:r>
        <w:rPr>
          <w:rFonts w:ascii="Times New Roman" w:eastAsia="Times New Roman" w:hAnsi="Times New Roman" w:cs="Times New Roman"/>
          <w:kern w:val="0"/>
          <w14:ligatures w14:val="none"/>
        </w:rPr>
        <w:t>5</w:t>
      </w:r>
    </w:p>
    <w:p w14:paraId="11326B48" w14:textId="481107BA" w:rsidR="00474DDB" w:rsidRDefault="00474DDB" w:rsidP="00474DDB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B1FCD">
        <w:rPr>
          <w:rFonts w:ascii="Times New Roman" w:eastAsia="Times New Roman" w:hAnsi="Times New Roman" w:cs="Times New Roman"/>
          <w:kern w:val="0"/>
          <w14:ligatures w14:val="none"/>
        </w:rPr>
        <w:t xml:space="preserve">Location: </w:t>
      </w:r>
      <w:r w:rsidRPr="00474DDB">
        <w:rPr>
          <w:rFonts w:ascii="Times New Roman" w:eastAsia="Times New Roman" w:hAnsi="Times New Roman" w:cs="Times New Roman"/>
          <w:kern w:val="0"/>
          <w14:ligatures w14:val="none"/>
        </w:rPr>
        <w:t>WRD Albert Robles Center for Water Recycling and Environmental Learning 4320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474DDB">
        <w:rPr>
          <w:rFonts w:ascii="Times New Roman" w:eastAsia="Times New Roman" w:hAnsi="Times New Roman" w:cs="Times New Roman"/>
          <w:kern w:val="0"/>
          <w14:ligatures w14:val="none"/>
        </w:rPr>
        <w:t>San Gabriel River Pkwy, Pico Rivera, CA 90660</w:t>
      </w:r>
    </w:p>
    <w:p w14:paraId="564A7249" w14:textId="77777777" w:rsidR="00474DDB" w:rsidRDefault="00474DDB" w:rsidP="00474DDB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10F3F27" w14:textId="0E1F73F1" w:rsidR="00474DDB" w:rsidRPr="006B1FCD" w:rsidRDefault="00474DDB" w:rsidP="00474DDB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6B1FCD">
        <w:rPr>
          <w:rFonts w:ascii="Times New Roman" w:eastAsia="Times New Roman" w:hAnsi="Times New Roman" w:cs="Times New Roman"/>
          <w:b/>
          <w:kern w:val="0"/>
          <w14:ligatures w14:val="none"/>
        </w:rPr>
        <w:t>Call to Order:</w:t>
      </w:r>
      <w:r w:rsidRPr="006B1FCD">
        <w:rPr>
          <w:rFonts w:ascii="Times New Roman" w:eastAsia="Times New Roman" w:hAnsi="Times New Roman" w:cs="Times New Roman"/>
          <w:b/>
          <w:kern w:val="0"/>
          <w14:ligatures w14:val="none"/>
        </w:rPr>
        <w:tab/>
      </w:r>
      <w:r w:rsidRPr="006B1FCD">
        <w:rPr>
          <w:rFonts w:ascii="Times New Roman" w:eastAsia="Times New Roman" w:hAnsi="Times New Roman" w:cs="Times New Roman"/>
          <w:b/>
          <w:kern w:val="0"/>
          <w14:ligatures w14:val="none"/>
        </w:rPr>
        <w:tab/>
      </w:r>
      <w:r w:rsidRPr="006B1FCD">
        <w:rPr>
          <w:rFonts w:ascii="Times New Roman" w:eastAsia="Times New Roman" w:hAnsi="Times New Roman" w:cs="Times New Roman"/>
          <w:b/>
          <w:kern w:val="0"/>
          <w14:ligatures w14:val="none"/>
        </w:rPr>
        <w:tab/>
      </w:r>
      <w:r w:rsidRPr="006B1FCD">
        <w:rPr>
          <w:rFonts w:ascii="Times New Roman" w:eastAsia="Times New Roman" w:hAnsi="Times New Roman" w:cs="Times New Roman"/>
          <w:b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t>7</w:t>
      </w:r>
      <w:r w:rsidRPr="006B1FCD">
        <w:rPr>
          <w:rFonts w:ascii="Times New Roman" w:eastAsia="Times New Roman" w:hAnsi="Times New Roman" w:cs="Times New Roman"/>
          <w:kern w:val="0"/>
          <w14:ligatures w14:val="none"/>
        </w:rPr>
        <w:t>:</w:t>
      </w:r>
      <w:r>
        <w:rPr>
          <w:rFonts w:ascii="Times New Roman" w:eastAsia="Times New Roman" w:hAnsi="Times New Roman" w:cs="Times New Roman"/>
          <w:kern w:val="0"/>
          <w14:ligatures w14:val="none"/>
        </w:rPr>
        <w:t>22</w:t>
      </w:r>
      <w:r w:rsidRPr="006B1FCD">
        <w:rPr>
          <w:rFonts w:ascii="Times New Roman" w:eastAsia="Times New Roman" w:hAnsi="Times New Roman" w:cs="Times New Roman"/>
          <w:kern w:val="0"/>
          <w14:ligatures w14:val="none"/>
        </w:rPr>
        <w:t xml:space="preserve"> PM</w:t>
      </w:r>
    </w:p>
    <w:p w14:paraId="40F66C79" w14:textId="77777777" w:rsidR="00474DDB" w:rsidRPr="006B1FCD" w:rsidRDefault="00474DDB" w:rsidP="00474DDB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6B1FCD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6B1FCD">
        <w:rPr>
          <w:rFonts w:ascii="Times New Roman" w:eastAsia="Times New Roman" w:hAnsi="Times New Roman" w:cs="Times New Roman"/>
          <w:kern w:val="0"/>
          <w14:ligatures w14:val="none"/>
        </w:rPr>
        <w:tab/>
      </w:r>
    </w:p>
    <w:p w14:paraId="48AC255D" w14:textId="508CA9B2" w:rsidR="00474DDB" w:rsidRPr="006B1FCD" w:rsidRDefault="00474DDB" w:rsidP="00474DDB">
      <w:pPr>
        <w:spacing w:after="0" w:line="240" w:lineRule="atLeast"/>
        <w:ind w:left="4320" w:hanging="432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6B1FCD">
        <w:rPr>
          <w:rFonts w:ascii="Times New Roman" w:eastAsia="Times New Roman" w:hAnsi="Times New Roman" w:cs="Times New Roman"/>
          <w:b/>
          <w:kern w:val="0"/>
          <w14:ligatures w14:val="none"/>
        </w:rPr>
        <w:t>Cities Present:</w:t>
      </w:r>
      <w:r w:rsidRPr="006B1FC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6B1FCD">
        <w:rPr>
          <w:rFonts w:ascii="Times New Roman" w:eastAsia="Times New Roman" w:hAnsi="Times New Roman" w:cs="Times New Roman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t>Artesia,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Bell,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FA5311">
        <w:rPr>
          <w:rFonts w:ascii="Times New Roman" w:eastAsia="Times New Roman" w:hAnsi="Times New Roman" w:cs="Times New Roman"/>
          <w:kern w:val="0"/>
          <w14:ligatures w14:val="none"/>
        </w:rPr>
        <w:t>Bellflower</w:t>
      </w:r>
      <w:r>
        <w:rPr>
          <w:rFonts w:ascii="Times New Roman" w:eastAsia="Times New Roman" w:hAnsi="Times New Roman" w:cs="Times New Roman"/>
          <w:kern w:val="0"/>
          <w14:ligatures w14:val="none"/>
        </w:rPr>
        <w:t>,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Carson, Claremont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Commerce, Cudahy,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Diamond Bar, Durate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14:ligatures w14:val="none"/>
        </w:rPr>
        <w:t>Hermosa Beach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14:ligatures w14:val="none"/>
        </w:rPr>
        <w:t>La Habra Heights</w:t>
      </w:r>
      <w:r>
        <w:rPr>
          <w:rFonts w:ascii="Times New Roman" w:eastAsia="Times New Roman" w:hAnsi="Times New Roman" w:cs="Times New Roman"/>
          <w:kern w:val="0"/>
          <w14:ligatures w14:val="none"/>
        </w:rPr>
        <w:t>,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La Mirada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Lakewood, Lawndale, Lomita,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Norwalk,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Paramount, Pico Rivera, </w:t>
      </w:r>
      <w:r>
        <w:rPr>
          <w:rFonts w:ascii="Times New Roman" w:eastAsia="Times New Roman" w:hAnsi="Times New Roman" w:cs="Times New Roman"/>
          <w:kern w:val="0"/>
          <w14:ligatures w14:val="none"/>
        </w:rPr>
        <w:t>Rolling Hills,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Rosemead</w:t>
      </w:r>
      <w:r>
        <w:rPr>
          <w:rFonts w:ascii="Times New Roman" w:eastAsia="Times New Roman" w:hAnsi="Times New Roman" w:cs="Times New Roman"/>
          <w:kern w:val="0"/>
          <w14:ligatures w14:val="none"/>
        </w:rPr>
        <w:t>, Signal Hill, and Temple City</w:t>
      </w:r>
      <w:r w:rsidR="00F931D4">
        <w:rPr>
          <w:rFonts w:ascii="Times New Roman" w:eastAsia="Times New Roman" w:hAnsi="Times New Roman" w:cs="Times New Roman"/>
          <w:kern w:val="0"/>
          <w14:ligatures w14:val="none"/>
        </w:rPr>
        <w:t>.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</w:p>
    <w:p w14:paraId="0F224A10" w14:textId="77777777" w:rsidR="00474DDB" w:rsidRPr="006B1FCD" w:rsidRDefault="00474DDB" w:rsidP="00474DDB">
      <w:pPr>
        <w:tabs>
          <w:tab w:val="left" w:pos="117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1800328" w14:textId="77777777" w:rsidR="00474DDB" w:rsidRPr="006B1FCD" w:rsidRDefault="00474DDB" w:rsidP="00474DDB">
      <w:pPr>
        <w:numPr>
          <w:ilvl w:val="0"/>
          <w:numId w:val="1"/>
        </w:numPr>
        <w:tabs>
          <w:tab w:val="left" w:pos="117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6B1FCD">
        <w:rPr>
          <w:rFonts w:ascii="Times New Roman" w:eastAsia="Times New Roman" w:hAnsi="Times New Roman" w:cs="Times New Roman"/>
          <w:kern w:val="0"/>
          <w14:ligatures w14:val="none"/>
        </w:rPr>
        <w:t>Welcome</w:t>
      </w:r>
    </w:p>
    <w:p w14:paraId="1705E9FA" w14:textId="53E0C39D" w:rsidR="00474DDB" w:rsidRDefault="00474DDB" w:rsidP="00474DDB">
      <w:pPr>
        <w:numPr>
          <w:ilvl w:val="1"/>
          <w:numId w:val="1"/>
        </w:numPr>
        <w:tabs>
          <w:tab w:val="left" w:pos="117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6B1FCD">
        <w:rPr>
          <w:rFonts w:ascii="Times New Roman" w:eastAsia="Times New Roman" w:hAnsi="Times New Roman" w:cs="Times New Roman"/>
          <w:kern w:val="0"/>
          <w14:ligatures w14:val="none"/>
        </w:rPr>
        <w:t xml:space="preserve">Executive Director Marcel Rodarte 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thanked </w:t>
      </w:r>
      <w:r>
        <w:rPr>
          <w:rFonts w:ascii="Times New Roman" w:eastAsia="Times New Roman" w:hAnsi="Times New Roman" w:cs="Times New Roman"/>
          <w:kern w:val="0"/>
          <w14:ligatures w14:val="none"/>
        </w:rPr>
        <w:t>WRD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for hosting the 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February 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Board of Directors Meeting. </w:t>
      </w:r>
    </w:p>
    <w:p w14:paraId="58EDEA7E" w14:textId="0460BABF" w:rsidR="00474DDB" w:rsidRDefault="00474DDB" w:rsidP="00474DDB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Executive Director Rodarte </w:t>
      </w:r>
      <w:r>
        <w:rPr>
          <w:rFonts w:ascii="Times New Roman" w:eastAsia="Times New Roman" w:hAnsi="Times New Roman" w:cs="Times New Roman"/>
          <w:kern w:val="0"/>
          <w14:ligatures w14:val="none"/>
        </w:rPr>
        <w:t>encouraged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the Board of Directors to </w:t>
      </w:r>
      <w:r>
        <w:rPr>
          <w:rFonts w:ascii="Times New Roman" w:eastAsia="Times New Roman" w:hAnsi="Times New Roman" w:cs="Times New Roman"/>
          <w:kern w:val="0"/>
          <w14:ligatures w14:val="none"/>
        </w:rPr>
        <w:t>register for the Annual Municipal Seminar.</w:t>
      </w:r>
    </w:p>
    <w:p w14:paraId="38451F1E" w14:textId="0ECD5BF5" w:rsidR="00474DDB" w:rsidRDefault="00474DDB" w:rsidP="00474DDB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Executive Director Rodarte talked about L.A. Local Advocacy Day and said there will be a new format.</w:t>
      </w:r>
    </w:p>
    <w:p w14:paraId="3A49D956" w14:textId="77777777" w:rsidR="00474DDB" w:rsidRPr="009F5AC8" w:rsidRDefault="00474DDB" w:rsidP="00474DDB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  <w:kern w:val="0"/>
          <w14:ligatures w14:val="none"/>
        </w:rPr>
      </w:pPr>
      <w:r w:rsidRPr="009F5AC8">
        <w:rPr>
          <w:rFonts w:ascii="Times New Roman" w:eastAsia="Times New Roman" w:hAnsi="Times New Roman" w:cs="Times New Roman"/>
          <w:kern w:val="0"/>
          <w14:ligatures w14:val="none"/>
        </w:rPr>
        <w:t xml:space="preserve">President </w:t>
      </w:r>
      <w:r>
        <w:rPr>
          <w:rFonts w:ascii="Times New Roman" w:eastAsia="Times New Roman" w:hAnsi="Times New Roman" w:cs="Times New Roman"/>
          <w:kern w:val="0"/>
          <w14:ligatures w14:val="none"/>
        </w:rPr>
        <w:t>Jennier Perez acknowledged CCCA Past Presidents, CCCA Executive Board Associate Members</w:t>
      </w:r>
      <w:r w:rsidRPr="009F5AC8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r>
        <w:rPr>
          <w:rFonts w:ascii="Times New Roman" w:eastAsia="Times New Roman" w:hAnsi="Times New Roman" w:cs="Times New Roman"/>
          <w:kern w:val="0"/>
          <w14:ligatures w14:val="none"/>
        </w:rPr>
        <w:t>F</w:t>
      </w:r>
      <w:r w:rsidRPr="009F5AC8">
        <w:rPr>
          <w:rFonts w:ascii="Times New Roman" w:eastAsia="Times New Roman" w:hAnsi="Times New Roman" w:cs="Times New Roman"/>
          <w:kern w:val="0"/>
          <w14:ligatures w14:val="none"/>
        </w:rPr>
        <w:t xml:space="preserve">irst </w:t>
      </w:r>
      <w:r>
        <w:rPr>
          <w:rFonts w:ascii="Times New Roman" w:eastAsia="Times New Roman" w:hAnsi="Times New Roman" w:cs="Times New Roman"/>
          <w:kern w:val="0"/>
          <w14:ligatures w14:val="none"/>
        </w:rPr>
        <w:t>R</w:t>
      </w:r>
      <w:r w:rsidRPr="009F5AC8">
        <w:rPr>
          <w:rFonts w:ascii="Times New Roman" w:eastAsia="Times New Roman" w:hAnsi="Times New Roman" w:cs="Times New Roman"/>
          <w:kern w:val="0"/>
          <w14:ligatures w14:val="none"/>
        </w:rPr>
        <w:t>esponders,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9F5AC8">
        <w:rPr>
          <w:rFonts w:ascii="Times New Roman" w:eastAsia="Times New Roman" w:hAnsi="Times New Roman" w:cs="Times New Roman"/>
          <w:kern w:val="0"/>
          <w14:ligatures w14:val="none"/>
        </w:rPr>
        <w:t>Contract Law</w:t>
      </w:r>
      <w:r>
        <w:rPr>
          <w:rFonts w:ascii="Times New Roman" w:eastAsia="Times New Roman" w:hAnsi="Times New Roman" w:cs="Times New Roman"/>
          <w:kern w:val="0"/>
          <w14:ligatures w14:val="none"/>
        </w:rPr>
        <w:t>, and CCCA Staff.</w:t>
      </w:r>
    </w:p>
    <w:p w14:paraId="3E2391DB" w14:textId="77777777" w:rsidR="00474DDB" w:rsidRPr="006B1FCD" w:rsidRDefault="00474DDB" w:rsidP="00474DDB">
      <w:pPr>
        <w:numPr>
          <w:ilvl w:val="0"/>
          <w:numId w:val="1"/>
        </w:numPr>
        <w:tabs>
          <w:tab w:val="left" w:pos="117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6B1FCD">
        <w:rPr>
          <w:rFonts w:ascii="Times New Roman" w:eastAsia="Times New Roman" w:hAnsi="Times New Roman" w:cs="Times New Roman"/>
          <w:kern w:val="0"/>
          <w14:ligatures w14:val="none"/>
        </w:rPr>
        <w:t>Business Meeting</w:t>
      </w:r>
    </w:p>
    <w:p w14:paraId="759F61B0" w14:textId="4662B83B" w:rsidR="00474DDB" w:rsidRDefault="00474DDB" w:rsidP="00474DDB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Vice President Brenda Olmos</w:t>
      </w:r>
      <w:r w:rsidRPr="006B1FC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4D7B2D">
        <w:rPr>
          <w:rFonts w:ascii="Times New Roman" w:eastAsia="Times New Roman" w:hAnsi="Times New Roman" w:cs="Times New Roman"/>
          <w:kern w:val="0"/>
          <w14:ligatures w14:val="none"/>
        </w:rPr>
        <w:t xml:space="preserve">presented the </w:t>
      </w:r>
      <w:r>
        <w:rPr>
          <w:rFonts w:ascii="Times New Roman" w:eastAsia="Times New Roman" w:hAnsi="Times New Roman" w:cs="Times New Roman"/>
          <w:kern w:val="0"/>
          <w14:ligatures w14:val="none"/>
        </w:rPr>
        <w:t>November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Board of Director’s</w:t>
      </w:r>
      <w:r w:rsidRPr="004D7B2D">
        <w:rPr>
          <w:rFonts w:ascii="Times New Roman" w:eastAsia="Times New Roman" w:hAnsi="Times New Roman" w:cs="Times New Roman"/>
          <w:kern w:val="0"/>
          <w14:ligatures w14:val="none"/>
        </w:rPr>
        <w:t xml:space="preserve"> meeting minutes</w:t>
      </w:r>
      <w:r>
        <w:rPr>
          <w:rFonts w:ascii="Times New Roman" w:eastAsia="Times New Roman" w:hAnsi="Times New Roman" w:cs="Times New Roman"/>
          <w:kern w:val="0"/>
          <w14:ligatures w14:val="none"/>
        </w:rPr>
        <w:t>.</w:t>
      </w:r>
      <w:r w:rsidRPr="004D7B2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14:ligatures w14:val="none"/>
        </w:rPr>
        <w:t>Mark Waronek</w:t>
      </w:r>
      <w:r w:rsidRPr="00A30D84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4D7B2D">
        <w:rPr>
          <w:rFonts w:ascii="Times New Roman" w:eastAsia="Times New Roman" w:hAnsi="Times New Roman" w:cs="Times New Roman"/>
          <w:kern w:val="0"/>
          <w14:ligatures w14:val="none"/>
        </w:rPr>
        <w:t xml:space="preserve">motioned for approval. </w:t>
      </w:r>
      <w:r>
        <w:rPr>
          <w:rFonts w:ascii="Times New Roman" w:eastAsia="Times New Roman" w:hAnsi="Times New Roman" w:cs="Times New Roman"/>
          <w:kern w:val="0"/>
          <w14:ligatures w14:val="none"/>
        </w:rPr>
        <w:t>Jennifer Perez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4D7B2D">
        <w:rPr>
          <w:rFonts w:ascii="Times New Roman" w:eastAsia="Times New Roman" w:hAnsi="Times New Roman" w:cs="Times New Roman"/>
          <w:kern w:val="0"/>
          <w14:ligatures w14:val="none"/>
        </w:rPr>
        <w:t>seconded the motion. No abstentions were made. Motion passed unanimously.</w:t>
      </w:r>
    </w:p>
    <w:p w14:paraId="7E7382B0" w14:textId="77777777" w:rsidR="00474DDB" w:rsidRDefault="00474DDB" w:rsidP="00474DDB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Other Business</w:t>
      </w:r>
    </w:p>
    <w:p w14:paraId="30698D8E" w14:textId="35160C20" w:rsidR="00474DDB" w:rsidRDefault="00474DDB" w:rsidP="00474DDB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General Manager Stephan Tucker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welcomed everyone to 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WRD </w:t>
      </w:r>
      <w:r>
        <w:rPr>
          <w:rFonts w:ascii="Times New Roman" w:eastAsia="Times New Roman" w:hAnsi="Times New Roman" w:cs="Times New Roman"/>
          <w:kern w:val="0"/>
          <w14:ligatures w14:val="none"/>
        </w:rPr>
        <w:t>and gave a brief update on the company.</w:t>
      </w:r>
    </w:p>
    <w:p w14:paraId="5C683E8D" w14:textId="77777777" w:rsidR="00474DDB" w:rsidRPr="006B1FCD" w:rsidRDefault="00474DDB" w:rsidP="00474D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</w:p>
    <w:p w14:paraId="26348961" w14:textId="74CCEAF5" w:rsidR="00474DDB" w:rsidRPr="006B1FCD" w:rsidRDefault="00474DDB" w:rsidP="00474DDB">
      <w:pPr>
        <w:spacing w:after="0" w:line="240" w:lineRule="auto"/>
        <w:ind w:left="3600" w:hanging="360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6B1FCD">
        <w:rPr>
          <w:rFonts w:ascii="Times New Roman" w:eastAsia="Times New Roman" w:hAnsi="Times New Roman" w:cs="Times New Roman"/>
          <w:b/>
          <w:kern w:val="0"/>
          <w14:ligatures w14:val="none"/>
        </w:rPr>
        <w:t>ADJOURNMENT</w:t>
      </w:r>
      <w:r w:rsidRPr="006B1FCD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:  </w:t>
      </w:r>
      <w:r w:rsidRPr="006B1FCD">
        <w:rPr>
          <w:rFonts w:ascii="Times New Roman" w:eastAsia="Times New Roman" w:hAnsi="Times New Roman" w:cs="Times New Roman"/>
          <w:bCs/>
          <w:kern w:val="0"/>
          <w14:ligatures w14:val="none"/>
        </w:rPr>
        <w:tab/>
        <w:t xml:space="preserve">President </w:t>
      </w:r>
      <w:r>
        <w:rPr>
          <w:rFonts w:ascii="Times New Roman" w:eastAsia="Times New Roman" w:hAnsi="Times New Roman" w:cs="Times New Roman"/>
          <w:bCs/>
          <w:kern w:val="0"/>
          <w14:ligatures w14:val="none"/>
        </w:rPr>
        <w:t>Jennifer Perez</w:t>
      </w:r>
      <w:r w:rsidRPr="006B1FCD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 adjourned the meeting at </w:t>
      </w:r>
      <w:r>
        <w:rPr>
          <w:rFonts w:ascii="Times New Roman" w:eastAsia="Times New Roman" w:hAnsi="Times New Roman" w:cs="Times New Roman"/>
          <w:bCs/>
          <w:kern w:val="0"/>
          <w14:ligatures w14:val="none"/>
        </w:rPr>
        <w:t>7</w:t>
      </w:r>
      <w:r w:rsidRPr="006B1FCD">
        <w:rPr>
          <w:rFonts w:ascii="Times New Roman" w:eastAsia="Times New Roman" w:hAnsi="Times New Roman" w:cs="Times New Roman"/>
          <w:bCs/>
          <w:kern w:val="0"/>
          <w14:ligatures w14:val="none"/>
        </w:rPr>
        <w:t>:</w:t>
      </w:r>
      <w:r>
        <w:rPr>
          <w:rFonts w:ascii="Times New Roman" w:eastAsia="Times New Roman" w:hAnsi="Times New Roman" w:cs="Times New Roman"/>
          <w:bCs/>
          <w:kern w:val="0"/>
          <w14:ligatures w14:val="none"/>
        </w:rPr>
        <w:t>5</w:t>
      </w:r>
      <w:r>
        <w:rPr>
          <w:rFonts w:ascii="Times New Roman" w:eastAsia="Times New Roman" w:hAnsi="Times New Roman" w:cs="Times New Roman"/>
          <w:bCs/>
          <w:kern w:val="0"/>
          <w14:ligatures w14:val="none"/>
        </w:rPr>
        <w:t>2</w:t>
      </w:r>
      <w:r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 </w:t>
      </w:r>
      <w:r w:rsidRPr="006B1FCD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PM with no further business to conduct. </w:t>
      </w:r>
    </w:p>
    <w:p w14:paraId="48872621" w14:textId="77777777" w:rsidR="00474DDB" w:rsidRPr="006B1FCD" w:rsidRDefault="00474DDB" w:rsidP="00474DD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14:ligatures w14:val="none"/>
        </w:rPr>
      </w:pPr>
    </w:p>
    <w:p w14:paraId="03CE9C4E" w14:textId="77777777" w:rsidR="00474DDB" w:rsidRPr="00245357" w:rsidRDefault="00474DDB" w:rsidP="00474DD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14:ligatures w14:val="none"/>
        </w:rPr>
      </w:pPr>
      <w:r w:rsidRPr="00245357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Respectfully submitted by: </w:t>
      </w:r>
      <w:r w:rsidRPr="00245357">
        <w:rPr>
          <w:rFonts w:ascii="Times New Roman" w:eastAsia="Times New Roman" w:hAnsi="Times New Roman" w:cs="Times New Roman"/>
          <w:bCs/>
          <w:kern w:val="0"/>
          <w14:ligatures w14:val="none"/>
        </w:rPr>
        <w:tab/>
      </w:r>
      <w:r w:rsidRPr="00245357">
        <w:rPr>
          <w:rFonts w:ascii="Times New Roman" w:eastAsia="Times New Roman" w:hAnsi="Times New Roman" w:cs="Times New Roman"/>
          <w:bCs/>
          <w:kern w:val="0"/>
          <w14:ligatures w14:val="none"/>
        </w:rPr>
        <w:tab/>
      </w:r>
    </w:p>
    <w:p w14:paraId="284F076C" w14:textId="77777777" w:rsidR="00474DDB" w:rsidRPr="00245357" w:rsidRDefault="00474DDB" w:rsidP="00474DDB">
      <w:pPr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bCs/>
          <w:kern w:val="0"/>
          <w14:ligatures w14:val="none"/>
        </w:rPr>
      </w:pPr>
      <w:r w:rsidRPr="00245357">
        <w:rPr>
          <w:rFonts w:ascii="Times New Roman" w:eastAsia="Times New Roman" w:hAnsi="Times New Roman" w:cs="Times New Roman"/>
          <w:bCs/>
          <w:kern w:val="0"/>
          <w14:ligatures w14:val="none"/>
        </w:rPr>
        <w:tab/>
      </w:r>
      <w:r w:rsidRPr="00245357">
        <w:rPr>
          <w:rFonts w:ascii="Times New Roman" w:eastAsia="Times New Roman" w:hAnsi="Times New Roman" w:cs="Times New Roman"/>
          <w:bCs/>
          <w:kern w:val="0"/>
          <w14:ligatures w14:val="none"/>
        </w:rPr>
        <w:tab/>
      </w:r>
      <w:r w:rsidRPr="00245357">
        <w:rPr>
          <w:rFonts w:ascii="Times New Roman" w:eastAsia="Times New Roman" w:hAnsi="Times New Roman" w:cs="Times New Roman"/>
          <w:bCs/>
          <w:kern w:val="0"/>
          <w14:ligatures w14:val="none"/>
        </w:rPr>
        <w:tab/>
      </w:r>
      <w:r w:rsidRPr="00245357">
        <w:rPr>
          <w:rFonts w:ascii="Times New Roman" w:eastAsia="Times New Roman" w:hAnsi="Times New Roman" w:cs="Times New Roman"/>
          <w:bCs/>
          <w:kern w:val="0"/>
          <w14:ligatures w14:val="none"/>
        </w:rPr>
        <w:tab/>
      </w:r>
      <w:r w:rsidRPr="00245357">
        <w:rPr>
          <w:rFonts w:ascii="Times New Roman" w:eastAsia="Times New Roman" w:hAnsi="Times New Roman" w:cs="Times New Roman"/>
          <w:bCs/>
          <w:kern w:val="0"/>
          <w14:ligatures w14:val="none"/>
        </w:rPr>
        <w:tab/>
      </w:r>
      <w:r w:rsidRPr="00245357">
        <w:rPr>
          <w:rFonts w:ascii="Times New Roman" w:eastAsia="Times New Roman" w:hAnsi="Times New Roman" w:cs="Times New Roman"/>
          <w:bCs/>
          <w:kern w:val="0"/>
          <w14:ligatures w14:val="none"/>
        </w:rPr>
        <w:tab/>
        <w:t xml:space="preserve">                             ___________________________________                                                         </w:t>
      </w:r>
    </w:p>
    <w:p w14:paraId="7ADC7EB7" w14:textId="77777777" w:rsidR="00474DDB" w:rsidRPr="00245357" w:rsidRDefault="00474DDB" w:rsidP="00474DD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18"/>
          <w:szCs w:val="18"/>
          <w14:ligatures w14:val="none"/>
        </w:rPr>
      </w:pPr>
      <w:r w:rsidRPr="00245357">
        <w:rPr>
          <w:rFonts w:ascii="Times New Roman" w:eastAsia="Times New Roman" w:hAnsi="Times New Roman" w:cs="Times New Roman"/>
          <w:bCs/>
          <w:kern w:val="0"/>
          <w14:ligatures w14:val="none"/>
        </w:rPr>
        <w:tab/>
      </w:r>
      <w:r w:rsidRPr="00245357">
        <w:rPr>
          <w:rFonts w:ascii="Times New Roman" w:eastAsia="Times New Roman" w:hAnsi="Times New Roman" w:cs="Times New Roman"/>
          <w:bCs/>
          <w:kern w:val="0"/>
          <w14:ligatures w14:val="none"/>
        </w:rPr>
        <w:tab/>
      </w:r>
      <w:r w:rsidRPr="00245357">
        <w:rPr>
          <w:rFonts w:ascii="Times New Roman" w:eastAsia="Times New Roman" w:hAnsi="Times New Roman" w:cs="Times New Roman"/>
          <w:bCs/>
          <w:kern w:val="0"/>
          <w14:ligatures w14:val="none"/>
        </w:rPr>
        <w:tab/>
      </w:r>
      <w:r w:rsidRPr="00245357">
        <w:rPr>
          <w:rFonts w:ascii="Times New Roman" w:eastAsia="Times New Roman" w:hAnsi="Times New Roman" w:cs="Times New Roman"/>
          <w:bCs/>
          <w:kern w:val="0"/>
          <w14:ligatures w14:val="none"/>
        </w:rPr>
        <w:tab/>
      </w:r>
      <w:r w:rsidRPr="00245357">
        <w:rPr>
          <w:rFonts w:ascii="Times New Roman" w:eastAsia="Times New Roman" w:hAnsi="Times New Roman" w:cs="Times New Roman"/>
          <w:bCs/>
          <w:kern w:val="0"/>
          <w14:ligatures w14:val="none"/>
        </w:rPr>
        <w:tab/>
      </w:r>
      <w:r w:rsidRPr="00245357">
        <w:rPr>
          <w:rFonts w:ascii="Times New Roman" w:eastAsia="Times New Roman" w:hAnsi="Times New Roman" w:cs="Times New Roman"/>
          <w:bCs/>
          <w:kern w:val="0"/>
          <w14:ligatures w14:val="none"/>
        </w:rPr>
        <w:tab/>
      </w:r>
      <w:r w:rsidRPr="00245357">
        <w:rPr>
          <w:rFonts w:ascii="Times New Roman" w:eastAsia="Times New Roman" w:hAnsi="Times New Roman" w:cs="Times New Roman"/>
          <w:bCs/>
          <w:kern w:val="0"/>
          <w14:ligatures w14:val="none"/>
        </w:rPr>
        <w:tab/>
      </w:r>
      <w:r w:rsidRPr="00245357">
        <w:rPr>
          <w:rFonts w:ascii="Times New Roman" w:eastAsia="Times New Roman" w:hAnsi="Times New Roman" w:cs="Times New Roman"/>
          <w:bCs/>
          <w:kern w:val="0"/>
          <w14:ligatures w14:val="none"/>
        </w:rPr>
        <w:tab/>
        <w:t xml:space="preserve">John Erickson, Secretary/Treasurer   </w:t>
      </w:r>
    </w:p>
    <w:p w14:paraId="77F6336E" w14:textId="77777777" w:rsidR="00474DDB" w:rsidRPr="00245357" w:rsidRDefault="00474DDB" w:rsidP="00474DDB">
      <w:pPr>
        <w:tabs>
          <w:tab w:val="left" w:pos="1440"/>
          <w:tab w:val="left" w:pos="5760"/>
          <w:tab w:val="left" w:pos="10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2"/>
          <w:szCs w:val="22"/>
          <w14:ligatures w14:val="none"/>
        </w:rPr>
      </w:pPr>
      <w:r w:rsidRPr="00245357">
        <w:rPr>
          <w:rFonts w:ascii="Times New Roman" w:eastAsia="Times New Roman" w:hAnsi="Times New Roman" w:cs="Times New Roman"/>
          <w:bCs/>
          <w:kern w:val="0"/>
          <w:sz w:val="22"/>
          <w:szCs w:val="22"/>
          <w14:ligatures w14:val="none"/>
        </w:rPr>
        <w:t xml:space="preserve">Recorded by: Frank Rodarte, Administrative Specialist  </w:t>
      </w:r>
    </w:p>
    <w:p w14:paraId="50E6549A" w14:textId="77777777" w:rsidR="00DF70EC" w:rsidRDefault="00DF70EC"/>
    <w:sectPr w:rsidR="00DF70EC" w:rsidSect="00474DDB">
      <w:headerReference w:type="default" r:id="rId5"/>
      <w:footerReference w:type="default" r:id="rId6"/>
      <w:pgSz w:w="12240" w:h="15840"/>
      <w:pgMar w:top="22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 Semibold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CDC728" w14:textId="77777777" w:rsidR="00DA6A73" w:rsidRPr="00C13224" w:rsidRDefault="00DA6A73" w:rsidP="009E4694">
    <w:pPr>
      <w:pStyle w:val="Footer"/>
      <w:jc w:val="center"/>
      <w:rPr>
        <w:rFonts w:ascii="Myriad Pro Semibold" w:hAnsi="Myriad Pro Semibold"/>
        <w:b/>
        <w:bCs/>
        <w:color w:val="005E92"/>
        <w:sz w:val="15"/>
        <w:szCs w:val="15"/>
      </w:rPr>
    </w:pPr>
    <w:r w:rsidRPr="00C13224">
      <w:rPr>
        <w:rFonts w:ascii="Myriad Pro Semibold" w:hAnsi="Myriad Pro Semibold"/>
        <w:b/>
        <w:bCs/>
        <w:color w:val="005E92"/>
        <w:sz w:val="15"/>
        <w:szCs w:val="15"/>
      </w:rPr>
      <w:t xml:space="preserve">17315 Studebaker Road </w:t>
    </w:r>
    <w:r w:rsidRPr="00C13224">
      <w:rPr>
        <w:rFonts w:ascii="Myriad Pro Semibold" w:hAnsi="Myriad Pro Semibold"/>
        <w:b/>
        <w:bCs/>
        <w:color w:val="005E92"/>
        <w:sz w:val="15"/>
        <w:szCs w:val="15"/>
      </w:rPr>
      <w:sym w:font="Symbol" w:char="F0B7"/>
    </w:r>
    <w:r w:rsidRPr="00C13224">
      <w:rPr>
        <w:rFonts w:ascii="Myriad Pro Semibold" w:hAnsi="Myriad Pro Semibold"/>
        <w:b/>
        <w:bCs/>
        <w:color w:val="005E92"/>
        <w:sz w:val="15"/>
        <w:szCs w:val="15"/>
      </w:rPr>
      <w:t xml:space="preserve"> Suite 210 </w:t>
    </w:r>
    <w:r w:rsidRPr="00C13224">
      <w:rPr>
        <w:rFonts w:ascii="Myriad Pro Semibold" w:hAnsi="Myriad Pro Semibold"/>
        <w:b/>
        <w:bCs/>
        <w:color w:val="005E92"/>
        <w:sz w:val="15"/>
        <w:szCs w:val="15"/>
      </w:rPr>
      <w:sym w:font="Symbol" w:char="F0B7"/>
    </w:r>
    <w:r w:rsidRPr="00C13224">
      <w:rPr>
        <w:rFonts w:ascii="Myriad Pro Semibold" w:hAnsi="Myriad Pro Semibold"/>
        <w:b/>
        <w:bCs/>
        <w:color w:val="005E92"/>
        <w:sz w:val="15"/>
        <w:szCs w:val="15"/>
      </w:rPr>
      <w:t xml:space="preserve"> Cerritos, CA </w:t>
    </w:r>
    <w:r w:rsidRPr="00C13224">
      <w:rPr>
        <w:rFonts w:ascii="Myriad Pro Semibold" w:hAnsi="Myriad Pro Semibold"/>
        <w:b/>
        <w:bCs/>
        <w:color w:val="005E92"/>
        <w:sz w:val="15"/>
        <w:szCs w:val="15"/>
      </w:rPr>
      <w:sym w:font="Symbol" w:char="F0B7"/>
    </w:r>
    <w:r w:rsidRPr="00C13224">
      <w:rPr>
        <w:rFonts w:ascii="Myriad Pro Semibold" w:hAnsi="Myriad Pro Semibold"/>
        <w:b/>
        <w:bCs/>
        <w:color w:val="005E92"/>
        <w:sz w:val="15"/>
        <w:szCs w:val="15"/>
      </w:rPr>
      <w:t xml:space="preserve"> 90703</w:t>
    </w:r>
  </w:p>
  <w:p w14:paraId="3B5E1B21" w14:textId="77777777" w:rsidR="00DA6A73" w:rsidRPr="00C13224" w:rsidRDefault="00DA6A73" w:rsidP="009E4694">
    <w:pPr>
      <w:pStyle w:val="Footer"/>
      <w:jc w:val="center"/>
      <w:rPr>
        <w:rFonts w:ascii="Myriad Pro Semibold" w:hAnsi="Myriad Pro Semibold"/>
        <w:b/>
        <w:bCs/>
        <w:color w:val="005E92"/>
        <w:sz w:val="15"/>
        <w:szCs w:val="15"/>
      </w:rPr>
    </w:pPr>
    <w:r w:rsidRPr="00C13224">
      <w:rPr>
        <w:rFonts w:ascii="Myriad Pro Semibold" w:hAnsi="Myriad Pro Semibold"/>
        <w:b/>
        <w:bCs/>
        <w:color w:val="005E92"/>
        <w:sz w:val="15"/>
        <w:szCs w:val="15"/>
      </w:rPr>
      <w:t xml:space="preserve"> Phone: (562) 622-5533 </w:t>
    </w:r>
    <w:r w:rsidRPr="00C13224">
      <w:rPr>
        <w:rFonts w:ascii="Myriad Pro Semibold" w:hAnsi="Myriad Pro Semibold"/>
        <w:b/>
        <w:bCs/>
        <w:color w:val="005E92"/>
        <w:sz w:val="15"/>
        <w:szCs w:val="15"/>
      </w:rPr>
      <w:sym w:font="Symbol" w:char="F0B7"/>
    </w:r>
    <w:r w:rsidRPr="00C13224">
      <w:rPr>
        <w:rFonts w:ascii="Myriad Pro Semibold" w:hAnsi="Myriad Pro Semibold"/>
        <w:b/>
        <w:bCs/>
        <w:color w:val="005E92"/>
        <w:sz w:val="15"/>
        <w:szCs w:val="15"/>
      </w:rPr>
      <w:t xml:space="preserve"> Fax (562) 222-8135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F33C5A" w14:textId="77777777" w:rsidR="00DA6A73" w:rsidRDefault="00DA6A73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F7AF57D" wp14:editId="3B28AE27">
          <wp:simplePos x="0" y="0"/>
          <wp:positionH relativeFrom="page">
            <wp:posOffset>-73025</wp:posOffset>
          </wp:positionH>
          <wp:positionV relativeFrom="page">
            <wp:posOffset>370938</wp:posOffset>
          </wp:positionV>
          <wp:extent cx="7918704" cy="969264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20 CCCA 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18704" cy="9692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7800EB"/>
    <w:multiLevelType w:val="hybridMultilevel"/>
    <w:tmpl w:val="AC82956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3581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DDB"/>
    <w:rsid w:val="00474DDB"/>
    <w:rsid w:val="0053209A"/>
    <w:rsid w:val="00DA6A73"/>
    <w:rsid w:val="00DF70EC"/>
    <w:rsid w:val="00F93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F8AF0"/>
  <w15:chartTrackingRefBased/>
  <w15:docId w15:val="{D72309CA-E5C8-477E-918A-A563B25BB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DDB"/>
    <w:pPr>
      <w:spacing w:after="160" w:line="278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4D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4D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4DDB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4D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4DDB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4D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4D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4D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4D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4DDB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4D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4DDB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4DDB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4DDB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4DD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4DD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4DD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4DD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4D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4D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4D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4D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4D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4DD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4DD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4DDB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4DDB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4DDB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4DDB"/>
    <w:rPr>
      <w:b/>
      <w:bCs/>
      <w:smallCaps/>
      <w:color w:val="365F9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74DDB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kern w:val="0"/>
    </w:rPr>
  </w:style>
  <w:style w:type="character" w:customStyle="1" w:styleId="HeaderChar">
    <w:name w:val="Header Char"/>
    <w:basedOn w:val="DefaultParagraphFont"/>
    <w:link w:val="Header"/>
    <w:uiPriority w:val="99"/>
    <w:rsid w:val="00474DDB"/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74DDB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kern w:val="0"/>
    </w:rPr>
  </w:style>
  <w:style w:type="character" w:customStyle="1" w:styleId="FooterChar">
    <w:name w:val="Footer Char"/>
    <w:basedOn w:val="DefaultParagraphFont"/>
    <w:link w:val="Footer"/>
    <w:uiPriority w:val="99"/>
    <w:rsid w:val="00474DDB"/>
    <w:rPr>
      <w:rFonts w:ascii="Times New Roman" w:eastAsia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header" Target="header1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36482DDD7CAB4E8F83EF25633D98E4" ma:contentTypeVersion="19" ma:contentTypeDescription="Create a new document." ma:contentTypeScope="" ma:versionID="137d8b6048c19af996562b92670a877b">
  <xsd:schema xmlns:xsd="http://www.w3.org/2001/XMLSchema" xmlns:xs="http://www.w3.org/2001/XMLSchema" xmlns:p="http://schemas.microsoft.com/office/2006/metadata/properties" xmlns:ns2="553e2522-a07f-4255-a956-550b8b7add91" xmlns:ns3="15236ec6-c6ce-42d7-8546-f82adff29a0a" targetNamespace="http://schemas.microsoft.com/office/2006/metadata/properties" ma:root="true" ma:fieldsID="9e6227007dd70347d59b94e727476f6c" ns2:_="" ns3:_="">
    <xsd:import namespace="553e2522-a07f-4255-a956-550b8b7add91"/>
    <xsd:import namespace="15236ec6-c6ce-42d7-8546-f82adff29a0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3e2522-a07f-4255-a956-550b8b7add9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4b4efb7-149f-46de-b013-89bdcbc69430}" ma:internalName="TaxCatchAll" ma:showField="CatchAllData" ma:web="553e2522-a07f-4255-a956-550b8b7add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236ec6-c6ce-42d7-8546-f82adff29a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25b7939-a16f-4a0a-b696-a3224ffc1a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236ec6-c6ce-42d7-8546-f82adff29a0a">
      <Terms xmlns="http://schemas.microsoft.com/office/infopath/2007/PartnerControls"/>
    </lcf76f155ced4ddcb4097134ff3c332f>
    <TaxCatchAll xmlns="553e2522-a07f-4255-a956-550b8b7add91" xsi:nil="true"/>
  </documentManagement>
</p:properties>
</file>

<file path=customXml/itemProps1.xml><?xml version="1.0" encoding="utf-8"?>
<ds:datastoreItem xmlns:ds="http://schemas.openxmlformats.org/officeDocument/2006/customXml" ds:itemID="{C5183996-7C9A-474F-82F4-6D8DF4FD153D}"/>
</file>

<file path=customXml/itemProps2.xml><?xml version="1.0" encoding="utf-8"?>
<ds:datastoreItem xmlns:ds="http://schemas.openxmlformats.org/officeDocument/2006/customXml" ds:itemID="{1DEC91A5-532E-476D-83AF-73D46038A431}"/>
</file>

<file path=customXml/itemProps3.xml><?xml version="1.0" encoding="utf-8"?>
<ds:datastoreItem xmlns:ds="http://schemas.openxmlformats.org/officeDocument/2006/customXml" ds:itemID="{68C59BA2-5904-4CB8-A796-A0D8A692BFC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246</Words>
  <Characters>1408</Characters>
  <Application>Microsoft Office Word</Application>
  <DocSecurity>0</DocSecurity>
  <Lines>11</Lines>
  <Paragraphs>3</Paragraphs>
  <ScaleCrop>false</ScaleCrop>
  <Company>Grizli777</Company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Rodarte</dc:creator>
  <cp:keywords/>
  <dc:description/>
  <cp:lastModifiedBy>Frank Rodarte</cp:lastModifiedBy>
  <cp:revision>3</cp:revision>
  <dcterms:created xsi:type="dcterms:W3CDTF">2025-03-11T17:35:00Z</dcterms:created>
  <dcterms:modified xsi:type="dcterms:W3CDTF">2025-03-11T17:46:00Z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0x010100D236482DDD7CAB4E8F83EF25633D98E4</vt:lpwstr>
  </property>
</Properties>
</file>